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EA7" w:rsidRPr="00B76942" w:rsidRDefault="00EE3201" w:rsidP="00EE3201">
      <w:pPr>
        <w:spacing w:line="360" w:lineRule="auto"/>
        <w:ind w:right="180"/>
        <w:contextualSpacing/>
        <w:jc w:val="both"/>
        <w:rPr>
          <w:b/>
          <w:bCs/>
          <w:color w:val="000000"/>
          <w:sz w:val="26"/>
          <w:szCs w:val="28"/>
          <w:rtl/>
        </w:rPr>
      </w:pPr>
      <w:r>
        <w:rPr>
          <w:b/>
          <w:bCs/>
          <w:color w:val="000000" w:themeColor="text1"/>
          <w:sz w:val="72"/>
          <w:szCs w:val="72"/>
        </w:rPr>
        <w:drawing>
          <wp:anchor distT="0" distB="0" distL="114300" distR="114300" simplePos="0" relativeHeight="251661312" behindDoc="1" locked="0" layoutInCell="1" allowOverlap="1" wp14:anchorId="31C58966" wp14:editId="0234D577">
            <wp:simplePos x="0" y="0"/>
            <wp:positionH relativeFrom="column">
              <wp:posOffset>55880</wp:posOffset>
            </wp:positionH>
            <wp:positionV relativeFrom="paragraph">
              <wp:posOffset>391795</wp:posOffset>
            </wp:positionV>
            <wp:extent cx="1131570" cy="1610995"/>
            <wp:effectExtent l="0" t="0" r="0" b="8255"/>
            <wp:wrapThrough wrapText="bothSides">
              <wp:wrapPolygon edited="0">
                <wp:start x="0" y="0"/>
                <wp:lineTo x="0" y="21455"/>
                <wp:lineTo x="21091" y="21455"/>
                <wp:lineTo x="2109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570" cy="1610995"/>
                    </a:xfrm>
                    <a:prstGeom prst="rect">
                      <a:avLst/>
                    </a:prstGeom>
                  </pic:spPr>
                </pic:pic>
              </a:graphicData>
            </a:graphic>
            <wp14:sizeRelH relativeFrom="page">
              <wp14:pctWidth>0</wp14:pctWidth>
            </wp14:sizeRelH>
            <wp14:sizeRelV relativeFrom="page">
              <wp14:pctHeight>0</wp14:pctHeight>
            </wp14:sizeRelV>
          </wp:anchor>
        </w:drawing>
      </w:r>
      <w:r w:rsidR="00694D7E">
        <w:rPr>
          <w:b/>
          <w:bCs/>
          <w:color w:val="000000"/>
          <w:sz w:val="26"/>
          <w:szCs w:val="28"/>
          <w:rtl/>
        </w:rPr>
        <w:drawing>
          <wp:anchor distT="0" distB="0" distL="114300" distR="114300" simplePos="0" relativeHeight="251654144" behindDoc="0" locked="0" layoutInCell="1" allowOverlap="1" wp14:anchorId="3C79CF9A" wp14:editId="281E0A15">
            <wp:simplePos x="0" y="0"/>
            <wp:positionH relativeFrom="column">
              <wp:posOffset>-41910</wp:posOffset>
            </wp:positionH>
            <wp:positionV relativeFrom="paragraph">
              <wp:posOffset>-385445</wp:posOffset>
            </wp:positionV>
            <wp:extent cx="972820" cy="845820"/>
            <wp:effectExtent l="0" t="0" r="0" b="0"/>
            <wp:wrapThrough wrapText="bothSides">
              <wp:wrapPolygon edited="0">
                <wp:start x="0" y="0"/>
                <wp:lineTo x="0" y="20919"/>
                <wp:lineTo x="21149" y="20919"/>
                <wp:lineTo x="21149" y="0"/>
                <wp:lineTo x="0" y="0"/>
              </wp:wrapPolygon>
            </wp:wrapThrough>
            <wp:docPr id="5" name="Picture 1" descr="E:\faculty%20logo%2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culty%20logo%202011.jpg"/>
                    <pic:cNvPicPr>
                      <a:picLocks noChangeAspect="1" noChangeArrowheads="1"/>
                    </pic:cNvPicPr>
                  </pic:nvPicPr>
                  <pic:blipFill>
                    <a:blip r:embed="rId9" cstate="print"/>
                    <a:srcRect/>
                    <a:stretch>
                      <a:fillRect/>
                    </a:stretch>
                  </pic:blipFill>
                  <pic:spPr bwMode="auto">
                    <a:xfrm>
                      <a:off x="0" y="0"/>
                      <a:ext cx="972820" cy="845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94F25">
        <w:rPr>
          <w:b/>
          <w:bCs/>
          <w:color w:val="000000"/>
          <w:sz w:val="26"/>
          <w:szCs w:val="28"/>
          <w:rtl/>
        </w:rPr>
        <w:drawing>
          <wp:anchor distT="0" distB="0" distL="114300" distR="114300" simplePos="0" relativeHeight="251656192" behindDoc="0" locked="0" layoutInCell="1" allowOverlap="1" wp14:anchorId="0282C74B" wp14:editId="6E24332D">
            <wp:simplePos x="0" y="0"/>
            <wp:positionH relativeFrom="column">
              <wp:posOffset>5354256</wp:posOffset>
            </wp:positionH>
            <wp:positionV relativeFrom="paragraph">
              <wp:posOffset>-386080</wp:posOffset>
            </wp:positionV>
            <wp:extent cx="1066800" cy="904875"/>
            <wp:effectExtent l="0" t="0" r="0" b="9525"/>
            <wp:wrapNone/>
            <wp:docPr id="7" name="Picture 2"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جامعة بنها"/>
                    <pic:cNvPicPr>
                      <a:picLocks noChangeAspect="1" noChangeArrowheads="1"/>
                    </pic:cNvPicPr>
                  </pic:nvPicPr>
                  <pic:blipFill>
                    <a:blip r:embed="rId10" cstate="print"/>
                    <a:srcRect/>
                    <a:stretch>
                      <a:fillRect/>
                    </a:stretch>
                  </pic:blipFill>
                  <pic:spPr bwMode="auto">
                    <a:xfrm>
                      <a:off x="0" y="0"/>
                      <a:ext cx="106680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94F25">
        <w:rPr>
          <w:b/>
          <w:bCs/>
          <w:color w:val="000000"/>
          <w:sz w:val="26"/>
          <w:szCs w:val="28"/>
          <w:rtl/>
        </w:rPr>
        <w:drawing>
          <wp:anchor distT="0" distB="0" distL="114300" distR="114300" simplePos="0" relativeHeight="251655168" behindDoc="0" locked="0" layoutInCell="1" allowOverlap="1" wp14:anchorId="7DCC489F" wp14:editId="210AF586">
            <wp:simplePos x="0" y="0"/>
            <wp:positionH relativeFrom="column">
              <wp:posOffset>2640330</wp:posOffset>
            </wp:positionH>
            <wp:positionV relativeFrom="paragraph">
              <wp:posOffset>-340995</wp:posOffset>
            </wp:positionV>
            <wp:extent cx="958215" cy="860425"/>
            <wp:effectExtent l="0" t="0" r="0" b="0"/>
            <wp:wrapSquare wrapText="bothSides"/>
            <wp:docPr id="6" name="Picture 6" descr="new-logoh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huge"/>
                    <pic:cNvPicPr>
                      <a:picLocks noChangeAspect="1" noChangeArrowheads="1"/>
                    </pic:cNvPicPr>
                  </pic:nvPicPr>
                  <pic:blipFill>
                    <a:blip r:embed="rId11" cstate="print">
                      <a:extLst>
                        <a:ext uri="{28A0092B-C50C-407E-A947-70E740481C1C}">
                          <a14:useLocalDpi xmlns:a14="http://schemas.microsoft.com/office/drawing/2010/main" val="0"/>
                        </a:ext>
                      </a:extLst>
                    </a:blip>
                    <a:srcRect l="1003" t="987" r="1003" b="987"/>
                    <a:stretch>
                      <a:fillRect/>
                    </a:stretch>
                  </pic:blipFill>
                  <pic:spPr bwMode="auto">
                    <a:xfrm>
                      <a:off x="0" y="0"/>
                      <a:ext cx="95821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3201" w:rsidRPr="00EE3201" w:rsidRDefault="00EE3201" w:rsidP="00EE3201">
      <w:pPr>
        <w:bidi w:val="0"/>
        <w:spacing w:line="360" w:lineRule="auto"/>
        <w:contextualSpacing/>
        <w:jc w:val="center"/>
        <w:rPr>
          <w:rFonts w:ascii="Agency FB" w:eastAsiaTheme="majorEastAsia" w:hAnsi="Agency FB" w:cs="Times New Roman"/>
          <w:b/>
          <w:bCs/>
          <w:color w:val="0000FF"/>
        </w:rPr>
      </w:pPr>
    </w:p>
    <w:p w:rsidR="000E6EA7" w:rsidRPr="00A16428" w:rsidRDefault="000E6EA7" w:rsidP="00EE3201">
      <w:pPr>
        <w:bidi w:val="0"/>
        <w:spacing w:line="360" w:lineRule="auto"/>
        <w:contextualSpacing/>
        <w:jc w:val="center"/>
        <w:rPr>
          <w:rFonts w:ascii="Agency FB" w:eastAsiaTheme="majorEastAsia" w:hAnsi="Agency FB" w:cs="Times New Roman"/>
          <w:b/>
          <w:bCs/>
          <w:color w:val="0000FF"/>
          <w:sz w:val="44"/>
          <w:szCs w:val="44"/>
          <w:rtl/>
        </w:rPr>
      </w:pPr>
      <w:r w:rsidRPr="003B698D">
        <w:rPr>
          <w:rFonts w:ascii="Agency FB" w:eastAsiaTheme="majorEastAsia" w:hAnsi="Agency FB" w:cs="Times New Roman"/>
          <w:b/>
          <w:bCs/>
          <w:color w:val="0000FF"/>
          <w:sz w:val="44"/>
          <w:szCs w:val="44"/>
        </w:rPr>
        <w:t>CURRICULUM VITAE</w:t>
      </w:r>
    </w:p>
    <w:p w:rsidR="000E6EA7" w:rsidRDefault="000E6EA7" w:rsidP="00EE3201">
      <w:pPr>
        <w:bidi w:val="0"/>
        <w:spacing w:line="360" w:lineRule="auto"/>
        <w:contextualSpacing/>
        <w:jc w:val="center"/>
        <w:rPr>
          <w:color w:val="000000"/>
          <w:sz w:val="28"/>
          <w:szCs w:val="28"/>
        </w:rPr>
      </w:pPr>
      <w:r w:rsidRPr="00A21B59">
        <w:rPr>
          <w:rFonts w:ascii="Bodoni MT Black" w:hAnsi="Bodoni MT Black"/>
          <w:color w:val="0033CC"/>
          <w:sz w:val="32"/>
          <w:szCs w:val="32"/>
        </w:rPr>
        <w:t>Dr.</w:t>
      </w:r>
      <w:r>
        <w:rPr>
          <w:color w:val="000000"/>
          <w:sz w:val="28"/>
          <w:szCs w:val="28"/>
        </w:rPr>
        <w:t xml:space="preserve"> </w:t>
      </w:r>
      <w:r w:rsidR="00703B79">
        <w:rPr>
          <w:rFonts w:ascii="Georgia" w:hAnsi="Georgia"/>
          <w:b/>
          <w:bCs/>
          <w:color w:val="C00000"/>
          <w:sz w:val="28"/>
          <w:szCs w:val="28"/>
        </w:rPr>
        <w:t>Mohamed Mahmoud Moustafa Kandiel</w:t>
      </w:r>
    </w:p>
    <w:p w:rsidR="00694D7E" w:rsidRDefault="00AC426B" w:rsidP="00EE3201">
      <w:pPr>
        <w:bidi w:val="0"/>
        <w:spacing w:line="360" w:lineRule="auto"/>
        <w:contextualSpacing/>
        <w:jc w:val="center"/>
        <w:rPr>
          <w:b/>
          <w:bCs/>
          <w:color w:val="000000"/>
          <w:sz w:val="24"/>
          <w:szCs w:val="24"/>
          <w:rtl/>
        </w:rPr>
      </w:pPr>
      <w:r>
        <w:rPr>
          <w:b/>
          <w:bCs/>
          <w:color w:val="000000"/>
          <w:sz w:val="24"/>
          <w:szCs w:val="24"/>
        </w:rPr>
        <w:t>P</w:t>
      </w:r>
      <w:r w:rsidR="000E6EA7" w:rsidRPr="00A21B59">
        <w:rPr>
          <w:b/>
          <w:bCs/>
          <w:color w:val="000000"/>
          <w:sz w:val="24"/>
          <w:szCs w:val="24"/>
        </w:rPr>
        <w:t xml:space="preserve">rofessor of </w:t>
      </w:r>
      <w:r w:rsidR="00703B79">
        <w:rPr>
          <w:b/>
          <w:bCs/>
          <w:color w:val="000000"/>
          <w:sz w:val="24"/>
          <w:szCs w:val="24"/>
        </w:rPr>
        <w:t>Theriogenoloy</w:t>
      </w:r>
    </w:p>
    <w:p w:rsidR="000E6EA7" w:rsidRPr="00A21B59" w:rsidRDefault="000E6EA7" w:rsidP="00EE3201">
      <w:pPr>
        <w:bidi w:val="0"/>
        <w:spacing w:line="360" w:lineRule="auto"/>
        <w:contextualSpacing/>
        <w:jc w:val="center"/>
        <w:rPr>
          <w:b/>
          <w:bCs/>
          <w:color w:val="000000"/>
          <w:sz w:val="24"/>
          <w:szCs w:val="24"/>
        </w:rPr>
      </w:pPr>
      <w:r w:rsidRPr="00A21B59">
        <w:rPr>
          <w:b/>
          <w:bCs/>
          <w:color w:val="000000"/>
          <w:sz w:val="24"/>
          <w:szCs w:val="24"/>
        </w:rPr>
        <w:t xml:space="preserve">Faculty of Veterinary Medicine, </w:t>
      </w:r>
      <w:r w:rsidRPr="00A21B59">
        <w:rPr>
          <w:b/>
          <w:bCs/>
          <w:color w:val="000000"/>
          <w:sz w:val="24"/>
          <w:szCs w:val="24"/>
          <w:lang w:bidi="ar-EG"/>
        </w:rPr>
        <w:t>Benha University</w:t>
      </w:r>
    </w:p>
    <w:p w:rsidR="000E6EA7" w:rsidRPr="006B2DA2" w:rsidRDefault="000E6EA7" w:rsidP="00EE3201">
      <w:pPr>
        <w:pStyle w:val="IntenseQuote"/>
        <w:bidi w:val="0"/>
        <w:spacing w:before="0" w:after="0" w:line="360" w:lineRule="auto"/>
        <w:ind w:left="-90"/>
        <w:contextualSpacing/>
        <w:rPr>
          <w:rFonts w:asciiTheme="majorBidi" w:hAnsiTheme="majorBidi" w:cstheme="majorBidi"/>
          <w:i w:val="0"/>
          <w:iCs w:val="0"/>
          <w:color w:val="0000FF"/>
          <w:sz w:val="32"/>
          <w:szCs w:val="32"/>
        </w:rPr>
      </w:pPr>
      <w:r w:rsidRPr="006B2DA2">
        <w:rPr>
          <w:rFonts w:asciiTheme="majorBidi" w:eastAsiaTheme="majorEastAsia" w:hAnsiTheme="majorBidi" w:cstheme="majorBidi"/>
          <w:i w:val="0"/>
          <w:iCs w:val="0"/>
          <w:color w:val="0000FF"/>
          <w:sz w:val="32"/>
          <w:szCs w:val="32"/>
        </w:rPr>
        <w:t>Personal Data:</w:t>
      </w:r>
    </w:p>
    <w:p w:rsidR="000E6EA7" w:rsidRPr="006B2DA2" w:rsidRDefault="000E6EA7" w:rsidP="00EE3201">
      <w:pPr>
        <w:bidi w:val="0"/>
        <w:spacing w:line="360" w:lineRule="auto"/>
        <w:ind w:left="1620" w:right="-618" w:hanging="1620"/>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t xml:space="preserve">Date of Birth: </w:t>
      </w:r>
      <w:r w:rsidR="00703B79" w:rsidRPr="006B2DA2">
        <w:rPr>
          <w:rFonts w:asciiTheme="majorBidi" w:hAnsiTheme="majorBidi" w:cstheme="majorBidi"/>
          <w:color w:val="000000"/>
          <w:sz w:val="26"/>
          <w:szCs w:val="26"/>
        </w:rPr>
        <w:t>29</w:t>
      </w:r>
      <w:r w:rsidR="00B150F0" w:rsidRPr="006B2DA2">
        <w:rPr>
          <w:rFonts w:asciiTheme="majorBidi" w:hAnsiTheme="majorBidi" w:cstheme="majorBidi"/>
          <w:color w:val="000000"/>
          <w:sz w:val="26"/>
          <w:szCs w:val="26"/>
        </w:rPr>
        <w:t xml:space="preserve"> / </w:t>
      </w:r>
      <w:r w:rsidR="00703B79" w:rsidRPr="006B2DA2">
        <w:rPr>
          <w:rFonts w:asciiTheme="majorBidi" w:hAnsiTheme="majorBidi" w:cstheme="majorBidi"/>
          <w:color w:val="000000"/>
          <w:sz w:val="26"/>
          <w:szCs w:val="26"/>
        </w:rPr>
        <w:t>9</w:t>
      </w:r>
      <w:r w:rsidR="00B150F0" w:rsidRPr="006B2DA2">
        <w:rPr>
          <w:rFonts w:asciiTheme="majorBidi" w:hAnsiTheme="majorBidi" w:cstheme="majorBidi"/>
          <w:color w:val="000000"/>
          <w:sz w:val="26"/>
          <w:szCs w:val="26"/>
        </w:rPr>
        <w:t xml:space="preserve"> / </w:t>
      </w:r>
      <w:r w:rsidR="00703B79" w:rsidRPr="006B2DA2">
        <w:rPr>
          <w:rFonts w:asciiTheme="majorBidi" w:hAnsiTheme="majorBidi" w:cstheme="majorBidi"/>
          <w:color w:val="000000"/>
          <w:sz w:val="26"/>
          <w:szCs w:val="26"/>
        </w:rPr>
        <w:t>1975</w:t>
      </w:r>
      <w:r w:rsidR="00B150F0" w:rsidRPr="006B2DA2">
        <w:rPr>
          <w:rFonts w:asciiTheme="majorBidi" w:hAnsiTheme="majorBidi" w:cstheme="majorBidi"/>
          <w:color w:val="000000"/>
          <w:sz w:val="26"/>
          <w:szCs w:val="26"/>
        </w:rPr>
        <w:t>.</w:t>
      </w:r>
      <w:r w:rsidRPr="006B2DA2">
        <w:rPr>
          <w:rFonts w:asciiTheme="majorBidi" w:hAnsiTheme="majorBidi" w:cstheme="majorBidi"/>
          <w:b/>
          <w:bCs/>
          <w:color w:val="000000"/>
          <w:sz w:val="26"/>
          <w:szCs w:val="26"/>
        </w:rPr>
        <w:t xml:space="preserve">                </w:t>
      </w:r>
      <w:r w:rsidR="00D160F1" w:rsidRPr="006B2DA2">
        <w:rPr>
          <w:rFonts w:asciiTheme="majorBidi" w:hAnsiTheme="majorBidi" w:cstheme="majorBidi"/>
          <w:b/>
          <w:bCs/>
          <w:color w:val="000000"/>
          <w:sz w:val="26"/>
          <w:szCs w:val="26"/>
        </w:rPr>
        <w:t xml:space="preserve">  </w:t>
      </w:r>
      <w:r w:rsidRPr="006B2DA2">
        <w:rPr>
          <w:rFonts w:asciiTheme="majorBidi" w:hAnsiTheme="majorBidi" w:cstheme="majorBidi"/>
          <w:b/>
          <w:bCs/>
          <w:color w:val="000000"/>
          <w:sz w:val="26"/>
          <w:szCs w:val="26"/>
        </w:rPr>
        <w:t xml:space="preserve">          </w:t>
      </w:r>
      <w:r w:rsidR="00D160F1" w:rsidRPr="006B2DA2">
        <w:rPr>
          <w:rFonts w:asciiTheme="majorBidi" w:hAnsiTheme="majorBidi" w:cstheme="majorBidi"/>
          <w:b/>
          <w:bCs/>
          <w:color w:val="000000"/>
          <w:sz w:val="26"/>
          <w:szCs w:val="26"/>
        </w:rPr>
        <w:t xml:space="preserve">  </w:t>
      </w:r>
      <w:r w:rsidRPr="006B2DA2">
        <w:rPr>
          <w:rFonts w:asciiTheme="majorBidi" w:hAnsiTheme="majorBidi" w:cstheme="majorBidi"/>
          <w:b/>
          <w:bCs/>
          <w:color w:val="000000"/>
          <w:sz w:val="26"/>
          <w:szCs w:val="26"/>
        </w:rPr>
        <w:tab/>
      </w:r>
      <w:r w:rsidR="00703B79" w:rsidRPr="006B2DA2">
        <w:rPr>
          <w:rFonts w:asciiTheme="majorBidi" w:hAnsiTheme="majorBidi" w:cstheme="majorBidi"/>
          <w:b/>
          <w:bCs/>
          <w:color w:val="000000"/>
          <w:sz w:val="26"/>
          <w:szCs w:val="26"/>
        </w:rPr>
        <w:t xml:space="preserve">      </w:t>
      </w:r>
      <w:r w:rsidRPr="006B2DA2">
        <w:rPr>
          <w:rFonts w:asciiTheme="majorBidi" w:hAnsiTheme="majorBidi" w:cstheme="majorBidi"/>
          <w:b/>
          <w:bCs/>
          <w:color w:val="000000"/>
          <w:sz w:val="26"/>
          <w:szCs w:val="26"/>
        </w:rPr>
        <w:t>Place of Birth:</w:t>
      </w:r>
      <w:r w:rsidR="00703B79" w:rsidRPr="006B2DA2">
        <w:rPr>
          <w:rFonts w:asciiTheme="majorBidi" w:hAnsiTheme="majorBidi" w:cstheme="majorBidi"/>
          <w:b/>
          <w:bCs/>
          <w:color w:val="000000"/>
          <w:sz w:val="26"/>
          <w:szCs w:val="26"/>
        </w:rPr>
        <w:t xml:space="preserve"> </w:t>
      </w:r>
      <w:r w:rsidR="00703B79" w:rsidRPr="006B2DA2">
        <w:rPr>
          <w:rFonts w:asciiTheme="majorBidi" w:hAnsiTheme="majorBidi" w:cstheme="majorBidi"/>
          <w:color w:val="000000"/>
          <w:sz w:val="26"/>
          <w:szCs w:val="26"/>
        </w:rPr>
        <w:t>Shobra El Khema</w:t>
      </w:r>
      <w:r w:rsidRPr="006B2DA2">
        <w:rPr>
          <w:rFonts w:asciiTheme="majorBidi" w:hAnsiTheme="majorBidi" w:cstheme="majorBidi"/>
          <w:color w:val="000000"/>
          <w:sz w:val="26"/>
          <w:szCs w:val="26"/>
        </w:rPr>
        <w:t>, Egypt.</w:t>
      </w:r>
    </w:p>
    <w:p w:rsidR="000E6EA7" w:rsidRPr="006B2DA2" w:rsidRDefault="000E6EA7" w:rsidP="00EE3201">
      <w:pPr>
        <w:bidi w:val="0"/>
        <w:spacing w:line="360" w:lineRule="auto"/>
        <w:ind w:left="1620" w:right="-618" w:hanging="1620"/>
        <w:contextualSpacing/>
        <w:jc w:val="both"/>
        <w:rPr>
          <w:rFonts w:asciiTheme="majorBidi" w:hAnsiTheme="majorBidi" w:cstheme="majorBidi"/>
          <w:b/>
          <w:bCs/>
          <w:color w:val="000000"/>
          <w:sz w:val="26"/>
          <w:szCs w:val="26"/>
        </w:rPr>
      </w:pPr>
      <w:r w:rsidRPr="006B2DA2">
        <w:rPr>
          <w:rFonts w:asciiTheme="majorBidi" w:hAnsiTheme="majorBidi" w:cstheme="majorBidi"/>
          <w:b/>
          <w:bCs/>
          <w:color w:val="000000"/>
          <w:sz w:val="26"/>
          <w:szCs w:val="26"/>
        </w:rPr>
        <w:t xml:space="preserve">Religion: </w:t>
      </w:r>
      <w:r w:rsidRPr="006B2DA2">
        <w:rPr>
          <w:rFonts w:asciiTheme="majorBidi" w:hAnsiTheme="majorBidi" w:cstheme="majorBidi"/>
          <w:color w:val="000000"/>
          <w:sz w:val="26"/>
          <w:szCs w:val="26"/>
        </w:rPr>
        <w:t>Moslem</w:t>
      </w:r>
      <w:r w:rsidRPr="006B2DA2">
        <w:rPr>
          <w:rFonts w:asciiTheme="majorBidi" w:hAnsiTheme="majorBidi" w:cstheme="majorBidi"/>
          <w:b/>
          <w:bCs/>
          <w:color w:val="000000"/>
          <w:sz w:val="26"/>
          <w:szCs w:val="26"/>
        </w:rPr>
        <w:t>.</w:t>
      </w:r>
      <w:r w:rsidRPr="006B2DA2">
        <w:rPr>
          <w:rFonts w:asciiTheme="majorBidi" w:hAnsiTheme="majorBidi" w:cstheme="majorBidi"/>
          <w:b/>
          <w:bCs/>
          <w:color w:val="000000"/>
          <w:sz w:val="26"/>
          <w:szCs w:val="26"/>
        </w:rPr>
        <w:tab/>
      </w:r>
      <w:r w:rsidRPr="006B2DA2">
        <w:rPr>
          <w:rFonts w:asciiTheme="majorBidi" w:hAnsiTheme="majorBidi" w:cstheme="majorBidi"/>
          <w:b/>
          <w:bCs/>
          <w:color w:val="000000"/>
          <w:sz w:val="26"/>
          <w:szCs w:val="26"/>
        </w:rPr>
        <w:tab/>
        <w:t xml:space="preserve">                                       Nationality:</w:t>
      </w:r>
      <w:r w:rsidR="00703B79" w:rsidRPr="006B2DA2">
        <w:rPr>
          <w:rFonts w:asciiTheme="majorBidi" w:hAnsiTheme="majorBidi" w:cstheme="majorBidi"/>
          <w:b/>
          <w:bCs/>
          <w:color w:val="000000"/>
          <w:sz w:val="26"/>
          <w:szCs w:val="26"/>
        </w:rPr>
        <w:t xml:space="preserve">      </w:t>
      </w:r>
      <w:r w:rsidRPr="006B2DA2">
        <w:rPr>
          <w:rFonts w:asciiTheme="majorBidi" w:hAnsiTheme="majorBidi" w:cstheme="majorBidi"/>
          <w:color w:val="000000"/>
          <w:sz w:val="26"/>
          <w:szCs w:val="26"/>
        </w:rPr>
        <w:t>Egyptian.</w:t>
      </w:r>
      <w:r w:rsidRPr="006B2DA2">
        <w:rPr>
          <w:rFonts w:asciiTheme="majorBidi" w:hAnsiTheme="majorBidi" w:cstheme="majorBidi"/>
          <w:b/>
          <w:bCs/>
          <w:color w:val="000000"/>
          <w:sz w:val="26"/>
          <w:szCs w:val="26"/>
        </w:rPr>
        <w:t xml:space="preserve">  </w:t>
      </w:r>
    </w:p>
    <w:p w:rsidR="000E6EA7" w:rsidRPr="006B2DA2" w:rsidRDefault="000E6EA7" w:rsidP="00EE3201">
      <w:pPr>
        <w:bidi w:val="0"/>
        <w:spacing w:line="360" w:lineRule="auto"/>
        <w:ind w:right="-618"/>
        <w:contextualSpacing/>
        <w:jc w:val="both"/>
        <w:rPr>
          <w:rFonts w:asciiTheme="majorBidi" w:hAnsiTheme="majorBidi" w:cstheme="majorBidi"/>
          <w:b/>
          <w:bCs/>
          <w:color w:val="000000"/>
          <w:sz w:val="26"/>
          <w:szCs w:val="26"/>
        </w:rPr>
      </w:pPr>
      <w:r w:rsidRPr="006B2DA2">
        <w:rPr>
          <w:rFonts w:asciiTheme="majorBidi" w:hAnsiTheme="majorBidi" w:cstheme="majorBidi"/>
          <w:b/>
          <w:bCs/>
          <w:color w:val="000000"/>
          <w:sz w:val="26"/>
          <w:szCs w:val="26"/>
        </w:rPr>
        <w:t>Date of Appointment</w:t>
      </w:r>
      <w:r w:rsidRPr="006B2DA2">
        <w:rPr>
          <w:rFonts w:asciiTheme="majorBidi" w:hAnsiTheme="majorBidi" w:cstheme="majorBidi"/>
          <w:color w:val="000000"/>
          <w:sz w:val="26"/>
          <w:szCs w:val="26"/>
        </w:rPr>
        <w:t xml:space="preserve">:  </w:t>
      </w:r>
      <w:r w:rsidR="00703B79" w:rsidRPr="006B2DA2">
        <w:rPr>
          <w:rFonts w:asciiTheme="majorBidi" w:hAnsiTheme="majorBidi" w:cstheme="majorBidi"/>
          <w:color w:val="000000"/>
          <w:sz w:val="26"/>
          <w:szCs w:val="26"/>
        </w:rPr>
        <w:t>3</w:t>
      </w:r>
      <w:r w:rsidRPr="006B2DA2">
        <w:rPr>
          <w:rFonts w:asciiTheme="majorBidi" w:hAnsiTheme="majorBidi" w:cstheme="majorBidi"/>
          <w:color w:val="000000"/>
          <w:sz w:val="26"/>
          <w:szCs w:val="26"/>
        </w:rPr>
        <w:t xml:space="preserve"> / </w:t>
      </w:r>
      <w:r w:rsidR="00703B79" w:rsidRPr="006B2DA2">
        <w:rPr>
          <w:rFonts w:asciiTheme="majorBidi" w:hAnsiTheme="majorBidi" w:cstheme="majorBidi"/>
          <w:color w:val="000000"/>
          <w:sz w:val="26"/>
          <w:szCs w:val="26"/>
        </w:rPr>
        <w:t xml:space="preserve">7 </w:t>
      </w:r>
      <w:r w:rsidRPr="006B2DA2">
        <w:rPr>
          <w:rFonts w:asciiTheme="majorBidi" w:hAnsiTheme="majorBidi" w:cstheme="majorBidi"/>
          <w:color w:val="000000"/>
          <w:sz w:val="26"/>
          <w:szCs w:val="26"/>
        </w:rPr>
        <w:t xml:space="preserve">/ </w:t>
      </w:r>
      <w:r w:rsidR="00703B79" w:rsidRPr="006B2DA2">
        <w:rPr>
          <w:rFonts w:asciiTheme="majorBidi" w:hAnsiTheme="majorBidi" w:cstheme="majorBidi"/>
          <w:color w:val="000000"/>
          <w:sz w:val="26"/>
          <w:szCs w:val="26"/>
        </w:rPr>
        <w:t>1999</w:t>
      </w:r>
      <w:r w:rsidRPr="006B2DA2">
        <w:rPr>
          <w:rFonts w:asciiTheme="majorBidi" w:hAnsiTheme="majorBidi" w:cstheme="majorBidi"/>
          <w:color w:val="000000"/>
          <w:sz w:val="26"/>
          <w:szCs w:val="26"/>
        </w:rPr>
        <w:t>.</w:t>
      </w:r>
      <w:r w:rsidRPr="006B2DA2">
        <w:rPr>
          <w:rFonts w:asciiTheme="majorBidi" w:hAnsiTheme="majorBidi" w:cstheme="majorBidi"/>
          <w:color w:val="000000"/>
          <w:sz w:val="26"/>
          <w:szCs w:val="26"/>
        </w:rPr>
        <w:tab/>
      </w:r>
      <w:r w:rsidR="00703B79" w:rsidRPr="006B2DA2">
        <w:rPr>
          <w:rFonts w:asciiTheme="majorBidi" w:hAnsiTheme="majorBidi" w:cstheme="majorBidi"/>
          <w:b/>
          <w:bCs/>
          <w:color w:val="000000"/>
          <w:sz w:val="26"/>
          <w:szCs w:val="26"/>
        </w:rPr>
        <w:t xml:space="preserve">                 </w:t>
      </w:r>
      <w:r w:rsidRPr="006B2DA2">
        <w:rPr>
          <w:rFonts w:asciiTheme="majorBidi" w:hAnsiTheme="majorBidi" w:cstheme="majorBidi"/>
          <w:b/>
          <w:bCs/>
          <w:color w:val="000000"/>
          <w:sz w:val="26"/>
          <w:szCs w:val="26"/>
        </w:rPr>
        <w:t xml:space="preserve">Marital Status: </w:t>
      </w:r>
      <w:r w:rsidRPr="006B2DA2">
        <w:rPr>
          <w:rFonts w:asciiTheme="majorBidi" w:hAnsiTheme="majorBidi" w:cstheme="majorBidi"/>
          <w:color w:val="000000"/>
          <w:sz w:val="26"/>
          <w:szCs w:val="26"/>
        </w:rPr>
        <w:t>Married.</w:t>
      </w:r>
    </w:p>
    <w:p w:rsidR="000E6EA7" w:rsidRPr="006B2DA2" w:rsidRDefault="000E6EA7" w:rsidP="00EE3201">
      <w:pPr>
        <w:pStyle w:val="BodyTextIndent"/>
        <w:bidi w:val="0"/>
        <w:spacing w:after="0" w:line="360" w:lineRule="auto"/>
        <w:ind w:left="0" w:right="-363"/>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t>Present Occupation:</w:t>
      </w:r>
      <w:r w:rsidRPr="006B2DA2">
        <w:rPr>
          <w:rFonts w:asciiTheme="majorBidi" w:hAnsiTheme="majorBidi" w:cstheme="majorBidi"/>
          <w:color w:val="000000"/>
          <w:sz w:val="26"/>
          <w:szCs w:val="26"/>
        </w:rPr>
        <w:t xml:space="preserve"> </w:t>
      </w:r>
      <w:r w:rsidR="00EE3201">
        <w:rPr>
          <w:rFonts w:asciiTheme="majorBidi" w:hAnsiTheme="majorBidi" w:cstheme="majorBidi"/>
          <w:color w:val="000000"/>
          <w:sz w:val="26"/>
          <w:szCs w:val="26"/>
        </w:rPr>
        <w:t>P</w:t>
      </w:r>
      <w:r w:rsidRPr="006B2DA2">
        <w:rPr>
          <w:rFonts w:asciiTheme="majorBidi" w:hAnsiTheme="majorBidi" w:cstheme="majorBidi"/>
          <w:color w:val="000000"/>
          <w:sz w:val="26"/>
          <w:szCs w:val="26"/>
        </w:rPr>
        <w:t xml:space="preserve">rofessor of </w:t>
      </w:r>
      <w:r w:rsidR="00703B79" w:rsidRPr="006B2DA2">
        <w:rPr>
          <w:rFonts w:asciiTheme="majorBidi" w:hAnsiTheme="majorBidi" w:cstheme="majorBidi"/>
          <w:color w:val="000000"/>
          <w:sz w:val="26"/>
          <w:szCs w:val="26"/>
        </w:rPr>
        <w:t>Theriogenology</w:t>
      </w:r>
      <w:r w:rsidRPr="006B2DA2">
        <w:rPr>
          <w:rFonts w:asciiTheme="majorBidi" w:hAnsiTheme="majorBidi" w:cstheme="majorBidi"/>
          <w:color w:val="000000"/>
          <w:sz w:val="26"/>
          <w:szCs w:val="26"/>
        </w:rPr>
        <w:t xml:space="preserve">, Faculty of Veterinary Medicine, </w:t>
      </w:r>
      <w:r w:rsidRPr="006B2DA2">
        <w:rPr>
          <w:rFonts w:asciiTheme="majorBidi" w:hAnsiTheme="majorBidi" w:cstheme="majorBidi"/>
          <w:color w:val="000000"/>
          <w:sz w:val="26"/>
          <w:szCs w:val="26"/>
          <w:lang w:bidi="ar-EG"/>
        </w:rPr>
        <w:t>Benha University</w:t>
      </w:r>
      <w:r w:rsidRPr="006B2DA2">
        <w:rPr>
          <w:rFonts w:asciiTheme="majorBidi" w:hAnsiTheme="majorBidi" w:cstheme="majorBidi"/>
          <w:color w:val="000000"/>
          <w:sz w:val="26"/>
          <w:szCs w:val="26"/>
        </w:rPr>
        <w:t>, Egypt</w:t>
      </w:r>
      <w:r w:rsidR="00EE3201">
        <w:rPr>
          <w:rFonts w:asciiTheme="majorBidi" w:hAnsiTheme="majorBidi" w:cstheme="majorBidi"/>
          <w:color w:val="000000"/>
          <w:sz w:val="26"/>
          <w:szCs w:val="26"/>
        </w:rPr>
        <w:t>,</w:t>
      </w:r>
      <w:r w:rsidRPr="006B2DA2">
        <w:rPr>
          <w:rFonts w:asciiTheme="majorBidi" w:hAnsiTheme="majorBidi" w:cstheme="majorBidi"/>
          <w:color w:val="000000"/>
          <w:sz w:val="26"/>
          <w:szCs w:val="26"/>
        </w:rPr>
        <w:t xml:space="preserve"> </w:t>
      </w:r>
      <w:r w:rsidR="00EE3201">
        <w:rPr>
          <w:rFonts w:asciiTheme="majorBidi" w:hAnsiTheme="majorBidi" w:cstheme="majorBidi"/>
          <w:color w:val="000000"/>
          <w:sz w:val="26"/>
          <w:szCs w:val="26"/>
        </w:rPr>
        <w:t>Since Jan. 30, 2019</w:t>
      </w:r>
    </w:p>
    <w:p w:rsidR="000E6EA7" w:rsidRPr="006B2DA2" w:rsidRDefault="000E6EA7" w:rsidP="00EE3201">
      <w:pPr>
        <w:tabs>
          <w:tab w:val="left" w:pos="2700"/>
        </w:tabs>
        <w:bidi w:val="0"/>
        <w:spacing w:line="360" w:lineRule="auto"/>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t xml:space="preserve">Permanent Address: </w:t>
      </w:r>
      <w:r w:rsidR="00703B79" w:rsidRPr="006B2DA2">
        <w:rPr>
          <w:rFonts w:asciiTheme="majorBidi" w:hAnsiTheme="majorBidi" w:cstheme="majorBidi"/>
          <w:color w:val="000000"/>
          <w:sz w:val="26"/>
          <w:szCs w:val="26"/>
        </w:rPr>
        <w:t xml:space="preserve">36 Ahmed Nassar </w:t>
      </w:r>
      <w:r w:rsidR="003B4E4C" w:rsidRPr="006B2DA2">
        <w:rPr>
          <w:rFonts w:asciiTheme="majorBidi" w:hAnsiTheme="majorBidi" w:cstheme="majorBidi"/>
          <w:color w:val="000000"/>
          <w:sz w:val="26"/>
          <w:szCs w:val="26"/>
        </w:rPr>
        <w:t>S</w:t>
      </w:r>
      <w:r w:rsidR="00703B79" w:rsidRPr="006B2DA2">
        <w:rPr>
          <w:rFonts w:asciiTheme="majorBidi" w:hAnsiTheme="majorBidi" w:cstheme="majorBidi"/>
          <w:color w:val="000000"/>
          <w:sz w:val="26"/>
          <w:szCs w:val="26"/>
        </w:rPr>
        <w:t>t., Madenet El Salam El Sharkia,</w:t>
      </w:r>
      <w:r w:rsidRPr="006B2DA2">
        <w:rPr>
          <w:rFonts w:asciiTheme="majorBidi" w:hAnsiTheme="majorBidi" w:cstheme="majorBidi"/>
          <w:color w:val="000000"/>
          <w:sz w:val="26"/>
          <w:szCs w:val="26"/>
        </w:rPr>
        <w:t xml:space="preserve"> </w:t>
      </w:r>
      <w:r w:rsidR="00703B79" w:rsidRPr="006B2DA2">
        <w:rPr>
          <w:rFonts w:asciiTheme="majorBidi" w:hAnsiTheme="majorBidi" w:cstheme="majorBidi"/>
          <w:color w:val="000000"/>
          <w:sz w:val="26"/>
          <w:szCs w:val="26"/>
        </w:rPr>
        <w:t>Shobra El Khema</w:t>
      </w:r>
      <w:r w:rsidRPr="006B2DA2">
        <w:rPr>
          <w:rFonts w:asciiTheme="majorBidi" w:hAnsiTheme="majorBidi" w:cstheme="majorBidi"/>
          <w:color w:val="000000"/>
          <w:sz w:val="26"/>
          <w:szCs w:val="26"/>
        </w:rPr>
        <w:t xml:space="preserve"> – Qalubyia - Egypt.</w:t>
      </w:r>
    </w:p>
    <w:p w:rsidR="000E6EA7" w:rsidRPr="006B2DA2" w:rsidRDefault="000E6EA7" w:rsidP="00EE3201">
      <w:pPr>
        <w:tabs>
          <w:tab w:val="left" w:pos="2700"/>
        </w:tabs>
        <w:bidi w:val="0"/>
        <w:spacing w:line="360" w:lineRule="auto"/>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t>Tel:</w:t>
      </w:r>
      <w:r w:rsidRPr="006B2DA2">
        <w:rPr>
          <w:rFonts w:asciiTheme="majorBidi" w:hAnsiTheme="majorBidi" w:cstheme="majorBidi"/>
          <w:color w:val="000000"/>
          <w:sz w:val="26"/>
          <w:szCs w:val="26"/>
        </w:rPr>
        <w:t xml:space="preserve"> 0020</w:t>
      </w:r>
      <w:r w:rsidR="00703B79" w:rsidRPr="006B2DA2">
        <w:rPr>
          <w:rFonts w:asciiTheme="majorBidi" w:hAnsiTheme="majorBidi" w:cstheme="majorBidi"/>
          <w:color w:val="000000"/>
          <w:sz w:val="26"/>
          <w:szCs w:val="26"/>
        </w:rPr>
        <w:t>244731008</w:t>
      </w:r>
    </w:p>
    <w:p w:rsidR="000E6EA7" w:rsidRPr="006B2DA2" w:rsidRDefault="000E6EA7" w:rsidP="00EE3201">
      <w:pPr>
        <w:tabs>
          <w:tab w:val="left" w:pos="2700"/>
        </w:tabs>
        <w:bidi w:val="0"/>
        <w:spacing w:line="360" w:lineRule="auto"/>
        <w:contextualSpacing/>
        <w:jc w:val="both"/>
        <w:rPr>
          <w:rFonts w:asciiTheme="majorBidi" w:hAnsiTheme="majorBidi" w:cstheme="majorBidi"/>
          <w:b/>
          <w:bCs/>
          <w:color w:val="000000"/>
          <w:sz w:val="26"/>
          <w:szCs w:val="26"/>
        </w:rPr>
      </w:pPr>
      <w:r w:rsidRPr="006B2DA2">
        <w:rPr>
          <w:rFonts w:asciiTheme="majorBidi" w:hAnsiTheme="majorBidi" w:cstheme="majorBidi"/>
          <w:b/>
          <w:bCs/>
          <w:color w:val="000000"/>
          <w:sz w:val="26"/>
          <w:szCs w:val="26"/>
        </w:rPr>
        <w:t>Mobil:</w:t>
      </w:r>
      <w:r w:rsidRPr="006B2DA2">
        <w:rPr>
          <w:rFonts w:asciiTheme="majorBidi" w:hAnsiTheme="majorBidi" w:cstheme="majorBidi"/>
          <w:color w:val="000000"/>
          <w:sz w:val="26"/>
          <w:szCs w:val="26"/>
        </w:rPr>
        <w:t xml:space="preserve"> 0020</w:t>
      </w:r>
      <w:r w:rsidR="00703B79" w:rsidRPr="006B2DA2">
        <w:rPr>
          <w:rFonts w:asciiTheme="majorBidi" w:hAnsiTheme="majorBidi" w:cstheme="majorBidi"/>
          <w:color w:val="000000"/>
          <w:sz w:val="26"/>
          <w:szCs w:val="26"/>
        </w:rPr>
        <w:t>1114988544</w:t>
      </w:r>
    </w:p>
    <w:p w:rsidR="000E6EA7" w:rsidRPr="006B2DA2" w:rsidRDefault="000E6EA7" w:rsidP="00EE3201">
      <w:pPr>
        <w:tabs>
          <w:tab w:val="left" w:pos="2700"/>
        </w:tabs>
        <w:bidi w:val="0"/>
        <w:spacing w:line="360" w:lineRule="auto"/>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t>E.mail:</w:t>
      </w:r>
      <w:r w:rsidR="00703B79" w:rsidRPr="006B2DA2">
        <w:rPr>
          <w:rFonts w:asciiTheme="majorBidi" w:hAnsiTheme="majorBidi" w:cstheme="majorBidi"/>
          <w:b/>
          <w:bCs/>
          <w:color w:val="000000"/>
          <w:sz w:val="26"/>
          <w:szCs w:val="26"/>
        </w:rPr>
        <w:t xml:space="preserve"> </w:t>
      </w:r>
      <w:r w:rsidR="00703B79" w:rsidRPr="006B2DA2">
        <w:rPr>
          <w:rFonts w:asciiTheme="majorBidi" w:hAnsiTheme="majorBidi" w:cstheme="majorBidi"/>
          <w:sz w:val="26"/>
          <w:szCs w:val="26"/>
        </w:rPr>
        <w:t>kandiel75</w:t>
      </w:r>
      <w:r w:rsidRPr="006B2DA2">
        <w:rPr>
          <w:rFonts w:asciiTheme="majorBidi" w:hAnsiTheme="majorBidi" w:cstheme="majorBidi"/>
          <w:sz w:val="26"/>
          <w:szCs w:val="26"/>
        </w:rPr>
        <w:t>@</w:t>
      </w:r>
      <w:r w:rsidR="00703B79" w:rsidRPr="006B2DA2">
        <w:rPr>
          <w:rFonts w:asciiTheme="majorBidi" w:hAnsiTheme="majorBidi" w:cstheme="majorBidi"/>
          <w:sz w:val="26"/>
          <w:szCs w:val="26"/>
        </w:rPr>
        <w:t>hotmail</w:t>
      </w:r>
      <w:r w:rsidRPr="006B2DA2">
        <w:rPr>
          <w:rFonts w:asciiTheme="majorBidi" w:hAnsiTheme="majorBidi" w:cstheme="majorBidi"/>
          <w:sz w:val="26"/>
          <w:szCs w:val="26"/>
        </w:rPr>
        <w:t>.com</w:t>
      </w:r>
      <w:r w:rsidRPr="006B2DA2">
        <w:rPr>
          <w:rFonts w:asciiTheme="majorBidi" w:hAnsiTheme="majorBidi" w:cstheme="majorBidi"/>
          <w:b/>
          <w:bCs/>
          <w:sz w:val="26"/>
          <w:szCs w:val="26"/>
        </w:rPr>
        <w:t xml:space="preserve">                        </w:t>
      </w:r>
      <w:r w:rsidR="00D160F1" w:rsidRPr="006B2DA2">
        <w:rPr>
          <w:rFonts w:asciiTheme="majorBidi" w:hAnsiTheme="majorBidi" w:cstheme="majorBidi"/>
          <w:b/>
          <w:bCs/>
          <w:sz w:val="26"/>
          <w:szCs w:val="26"/>
        </w:rPr>
        <w:t xml:space="preserve"> </w:t>
      </w:r>
      <w:r w:rsidRPr="006B2DA2">
        <w:rPr>
          <w:rFonts w:asciiTheme="majorBidi" w:hAnsiTheme="majorBidi" w:cstheme="majorBidi"/>
          <w:b/>
          <w:bCs/>
          <w:sz w:val="26"/>
          <w:szCs w:val="26"/>
        </w:rPr>
        <w:t xml:space="preserve">  </w:t>
      </w:r>
      <w:r w:rsidR="00703B79" w:rsidRPr="006B2DA2">
        <w:rPr>
          <w:rFonts w:asciiTheme="majorBidi" w:hAnsiTheme="majorBidi" w:cstheme="majorBidi"/>
          <w:sz w:val="26"/>
          <w:szCs w:val="26"/>
        </w:rPr>
        <w:t>mohamed.kandil</w:t>
      </w:r>
      <w:r w:rsidRPr="006B2DA2">
        <w:rPr>
          <w:rFonts w:asciiTheme="majorBidi" w:hAnsiTheme="majorBidi" w:cstheme="majorBidi"/>
          <w:sz w:val="26"/>
          <w:szCs w:val="26"/>
        </w:rPr>
        <w:t>@fvtm.bu.edu.eg</w:t>
      </w:r>
      <w:r w:rsidRPr="006B2DA2">
        <w:rPr>
          <w:rFonts w:asciiTheme="majorBidi" w:hAnsiTheme="majorBidi" w:cstheme="majorBidi"/>
          <w:b/>
          <w:bCs/>
          <w:sz w:val="26"/>
          <w:szCs w:val="26"/>
        </w:rPr>
        <w:t xml:space="preserve">   </w:t>
      </w:r>
    </w:p>
    <w:p w:rsidR="003B4E4C" w:rsidRPr="006B2DA2" w:rsidRDefault="003B4E4C" w:rsidP="00EE3201">
      <w:pPr>
        <w:pStyle w:val="IntenseQuote"/>
        <w:bidi w:val="0"/>
        <w:spacing w:before="0" w:after="0" w:line="360" w:lineRule="auto"/>
        <w:ind w:left="-90"/>
        <w:contextualSpacing/>
        <w:rPr>
          <w:rFonts w:asciiTheme="majorBidi" w:eastAsiaTheme="majorEastAsia" w:hAnsiTheme="majorBidi" w:cstheme="majorBidi"/>
          <w:i w:val="0"/>
          <w:iCs w:val="0"/>
          <w:color w:val="0033CC"/>
          <w:sz w:val="32"/>
          <w:szCs w:val="32"/>
        </w:rPr>
      </w:pPr>
    </w:p>
    <w:p w:rsidR="000E6EA7" w:rsidRPr="006B2DA2" w:rsidRDefault="000E6EA7" w:rsidP="00EE3201">
      <w:pPr>
        <w:pStyle w:val="IntenseQuote"/>
        <w:bidi w:val="0"/>
        <w:spacing w:before="0" w:after="0" w:line="360" w:lineRule="auto"/>
        <w:ind w:left="-90"/>
        <w:contextualSpacing/>
        <w:rPr>
          <w:rFonts w:asciiTheme="majorBidi" w:hAnsiTheme="majorBidi" w:cstheme="majorBidi"/>
          <w:i w:val="0"/>
          <w:iCs w:val="0"/>
          <w:color w:val="0033CC"/>
          <w:sz w:val="32"/>
          <w:szCs w:val="32"/>
        </w:rPr>
      </w:pPr>
      <w:r w:rsidRPr="006B2DA2">
        <w:rPr>
          <w:rFonts w:asciiTheme="majorBidi" w:eastAsiaTheme="majorEastAsia" w:hAnsiTheme="majorBidi" w:cstheme="majorBidi"/>
          <w:i w:val="0"/>
          <w:iCs w:val="0"/>
          <w:color w:val="0033CC"/>
          <w:sz w:val="32"/>
          <w:szCs w:val="32"/>
        </w:rPr>
        <w:t>Scientific Qualifications:</w:t>
      </w:r>
    </w:p>
    <w:p w:rsidR="000E6EA7" w:rsidRPr="006B2DA2" w:rsidRDefault="000E6EA7" w:rsidP="00EE3201">
      <w:pPr>
        <w:numPr>
          <w:ilvl w:val="0"/>
          <w:numId w:val="1"/>
        </w:numPr>
        <w:tabs>
          <w:tab w:val="clear" w:pos="1308"/>
          <w:tab w:val="num" w:pos="-3240"/>
          <w:tab w:val="left" w:pos="360"/>
          <w:tab w:val="num" w:pos="4410"/>
        </w:tabs>
        <w:bidi w:val="0"/>
        <w:spacing w:line="360" w:lineRule="auto"/>
        <w:ind w:left="360" w:right="70"/>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t xml:space="preserve">Bachelor Degree of Veterinary Sciences (M. V. Sci., December </w:t>
      </w:r>
      <w:r w:rsidR="00703B79" w:rsidRPr="006B2DA2">
        <w:rPr>
          <w:rFonts w:asciiTheme="majorBidi" w:hAnsiTheme="majorBidi" w:cstheme="majorBidi"/>
          <w:b/>
          <w:bCs/>
          <w:color w:val="000000"/>
          <w:sz w:val="26"/>
          <w:szCs w:val="26"/>
        </w:rPr>
        <w:t>1999</w:t>
      </w:r>
      <w:r w:rsidRPr="006B2DA2">
        <w:rPr>
          <w:rFonts w:asciiTheme="majorBidi" w:hAnsiTheme="majorBidi" w:cstheme="majorBidi"/>
          <w:b/>
          <w:bCs/>
          <w:color w:val="000000"/>
          <w:sz w:val="26"/>
          <w:szCs w:val="26"/>
        </w:rPr>
        <w:t>):</w:t>
      </w:r>
    </w:p>
    <w:p w:rsidR="000E6EA7" w:rsidRPr="006B2DA2" w:rsidRDefault="000E6EA7" w:rsidP="00EE3201">
      <w:pPr>
        <w:pStyle w:val="BodyText3"/>
        <w:tabs>
          <w:tab w:val="num" w:pos="-3240"/>
          <w:tab w:val="left" w:pos="360"/>
        </w:tabs>
        <w:bidi w:val="0"/>
        <w:spacing w:after="0" w:line="360" w:lineRule="auto"/>
        <w:ind w:left="360" w:right="70" w:hanging="360"/>
        <w:contextualSpacing/>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ab/>
        <w:t xml:space="preserve">Faculty of Veterinary Medicine – Moshtohor, Zagazig University, </w:t>
      </w:r>
      <w:r w:rsidRPr="006B2DA2">
        <w:rPr>
          <w:rFonts w:asciiTheme="majorBidi" w:hAnsiTheme="majorBidi" w:cstheme="majorBidi"/>
          <w:color w:val="000000"/>
          <w:sz w:val="26"/>
          <w:szCs w:val="26"/>
          <w:lang w:bidi="ar-EG"/>
        </w:rPr>
        <w:t>Benha Branch</w:t>
      </w:r>
      <w:r w:rsidRPr="006B2DA2">
        <w:rPr>
          <w:rFonts w:asciiTheme="majorBidi" w:hAnsiTheme="majorBidi" w:cstheme="majorBidi"/>
          <w:color w:val="000000"/>
          <w:sz w:val="26"/>
          <w:szCs w:val="26"/>
        </w:rPr>
        <w:t xml:space="preserve"> (Very Good with honaur). </w:t>
      </w:r>
    </w:p>
    <w:p w:rsidR="003B4E4C" w:rsidRPr="006B2DA2" w:rsidRDefault="000E6EA7" w:rsidP="00EE3201">
      <w:pPr>
        <w:numPr>
          <w:ilvl w:val="0"/>
          <w:numId w:val="1"/>
        </w:numPr>
        <w:tabs>
          <w:tab w:val="clear" w:pos="1308"/>
          <w:tab w:val="num" w:pos="-3240"/>
          <w:tab w:val="left" w:pos="360"/>
          <w:tab w:val="num" w:pos="4410"/>
        </w:tabs>
        <w:bidi w:val="0"/>
        <w:spacing w:line="360" w:lineRule="auto"/>
        <w:ind w:left="360" w:right="70"/>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t xml:space="preserve">Master Degree of Veterinary Sciences (M. V. Sci., </w:t>
      </w:r>
      <w:r w:rsidR="00703B79" w:rsidRPr="006B2DA2">
        <w:rPr>
          <w:rFonts w:asciiTheme="majorBidi" w:hAnsiTheme="majorBidi" w:cstheme="majorBidi"/>
          <w:b/>
          <w:bCs/>
          <w:color w:val="000000"/>
          <w:sz w:val="26"/>
          <w:szCs w:val="26"/>
        </w:rPr>
        <w:t>Theriogenology</w:t>
      </w:r>
      <w:r w:rsidRPr="006B2DA2">
        <w:rPr>
          <w:rFonts w:asciiTheme="majorBidi" w:hAnsiTheme="majorBidi" w:cstheme="majorBidi"/>
          <w:b/>
          <w:bCs/>
          <w:color w:val="000000"/>
          <w:sz w:val="26"/>
          <w:szCs w:val="26"/>
        </w:rPr>
        <w:t xml:space="preserve">, </w:t>
      </w:r>
      <w:r w:rsidR="00703B79" w:rsidRPr="006B2DA2">
        <w:rPr>
          <w:rFonts w:asciiTheme="majorBidi" w:hAnsiTheme="majorBidi" w:cstheme="majorBidi"/>
          <w:b/>
          <w:bCs/>
          <w:color w:val="000000"/>
          <w:sz w:val="26"/>
          <w:szCs w:val="26"/>
        </w:rPr>
        <w:t>2002</w:t>
      </w:r>
      <w:r w:rsidRPr="006B2DA2">
        <w:rPr>
          <w:rFonts w:asciiTheme="majorBidi" w:hAnsiTheme="majorBidi" w:cstheme="majorBidi"/>
          <w:b/>
          <w:bCs/>
          <w:color w:val="000000"/>
          <w:sz w:val="26"/>
          <w:szCs w:val="26"/>
        </w:rPr>
        <w:t>):</w:t>
      </w:r>
    </w:p>
    <w:p w:rsidR="003B4E4C" w:rsidRPr="006B2DA2" w:rsidRDefault="000E6EA7" w:rsidP="00EE3201">
      <w:pPr>
        <w:tabs>
          <w:tab w:val="num" w:pos="-3240"/>
          <w:tab w:val="left" w:pos="360"/>
          <w:tab w:val="num" w:pos="4410"/>
        </w:tabs>
        <w:bidi w:val="0"/>
        <w:spacing w:line="360" w:lineRule="auto"/>
        <w:ind w:left="360" w:right="70"/>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t>Date and Place of Registration:</w:t>
      </w:r>
      <w:r w:rsidRPr="006B2DA2">
        <w:rPr>
          <w:rFonts w:asciiTheme="majorBidi" w:hAnsiTheme="majorBidi" w:cstheme="majorBidi"/>
          <w:color w:val="000000"/>
          <w:sz w:val="26"/>
          <w:szCs w:val="26"/>
        </w:rPr>
        <w:t xml:space="preserve"> 1</w:t>
      </w:r>
      <w:r w:rsidR="003B4E4C" w:rsidRPr="006B2DA2">
        <w:rPr>
          <w:rFonts w:asciiTheme="majorBidi" w:hAnsiTheme="majorBidi" w:cstheme="majorBidi"/>
          <w:color w:val="000000"/>
          <w:sz w:val="26"/>
          <w:szCs w:val="26"/>
        </w:rPr>
        <w:t>/</w:t>
      </w:r>
      <w:r w:rsidRPr="006B2DA2">
        <w:rPr>
          <w:rFonts w:asciiTheme="majorBidi" w:hAnsiTheme="majorBidi" w:cstheme="majorBidi"/>
          <w:color w:val="000000"/>
          <w:sz w:val="26"/>
          <w:szCs w:val="26"/>
        </w:rPr>
        <w:t>9</w:t>
      </w:r>
      <w:r w:rsidR="003B4E4C" w:rsidRPr="006B2DA2">
        <w:rPr>
          <w:rFonts w:asciiTheme="majorBidi" w:hAnsiTheme="majorBidi" w:cstheme="majorBidi"/>
          <w:color w:val="000000"/>
          <w:sz w:val="26"/>
          <w:szCs w:val="26"/>
        </w:rPr>
        <w:t>/</w:t>
      </w:r>
      <w:r w:rsidRPr="006B2DA2">
        <w:rPr>
          <w:rFonts w:asciiTheme="majorBidi" w:hAnsiTheme="majorBidi" w:cstheme="majorBidi"/>
          <w:color w:val="000000"/>
          <w:sz w:val="26"/>
          <w:szCs w:val="26"/>
        </w:rPr>
        <w:t xml:space="preserve">1999 </w:t>
      </w:r>
      <w:r w:rsidR="003B4E4C" w:rsidRPr="006B2DA2">
        <w:rPr>
          <w:rFonts w:asciiTheme="majorBidi" w:hAnsiTheme="majorBidi" w:cstheme="majorBidi"/>
          <w:color w:val="000000"/>
          <w:sz w:val="26"/>
          <w:szCs w:val="26"/>
        </w:rPr>
        <w:t>Department of Theriogenology, Faculty of Veterinary Medicine, Zagazig University-</w:t>
      </w:r>
      <w:r w:rsidR="003B4E4C" w:rsidRPr="006B2DA2">
        <w:rPr>
          <w:rFonts w:asciiTheme="majorBidi" w:hAnsiTheme="majorBidi" w:cstheme="majorBidi"/>
          <w:color w:val="000000"/>
          <w:sz w:val="26"/>
          <w:szCs w:val="26"/>
          <w:lang w:bidi="ar-EG"/>
        </w:rPr>
        <w:t>Benha Branch</w:t>
      </w:r>
      <w:r w:rsidR="003B4E4C" w:rsidRPr="006B2DA2">
        <w:rPr>
          <w:rFonts w:asciiTheme="majorBidi" w:hAnsiTheme="majorBidi" w:cstheme="majorBidi"/>
          <w:color w:val="000000"/>
          <w:sz w:val="26"/>
          <w:szCs w:val="26"/>
        </w:rPr>
        <w:t xml:space="preserve">. </w:t>
      </w:r>
    </w:p>
    <w:p w:rsidR="003B4E4C" w:rsidRPr="006B2DA2" w:rsidRDefault="000E6EA7" w:rsidP="00EE3201">
      <w:pPr>
        <w:tabs>
          <w:tab w:val="left" w:pos="360"/>
          <w:tab w:val="num" w:pos="4410"/>
        </w:tabs>
        <w:bidi w:val="0"/>
        <w:spacing w:line="360" w:lineRule="auto"/>
        <w:ind w:left="360" w:right="70"/>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t xml:space="preserve">Thesis Title: </w:t>
      </w:r>
      <w:r w:rsidR="003B4E4C" w:rsidRPr="006B2DA2">
        <w:rPr>
          <w:rFonts w:asciiTheme="majorBidi" w:hAnsiTheme="majorBidi" w:cstheme="majorBidi"/>
          <w:b/>
          <w:bCs/>
          <w:color w:val="000000"/>
          <w:sz w:val="26"/>
          <w:szCs w:val="26"/>
        </w:rPr>
        <w:t>“</w:t>
      </w:r>
      <w:r w:rsidR="005D4F08" w:rsidRPr="006B2DA2">
        <w:rPr>
          <w:rFonts w:asciiTheme="majorBidi" w:hAnsiTheme="majorBidi" w:cstheme="majorBidi"/>
          <w:color w:val="000000"/>
          <w:sz w:val="26"/>
          <w:szCs w:val="26"/>
        </w:rPr>
        <w:t>Ultrasonographic diagnosis of infertility probelems in cows</w:t>
      </w:r>
      <w:r w:rsidR="003B4E4C" w:rsidRPr="006B2DA2">
        <w:rPr>
          <w:rFonts w:asciiTheme="majorBidi" w:hAnsiTheme="majorBidi" w:cstheme="majorBidi"/>
          <w:color w:val="000000"/>
          <w:sz w:val="26"/>
          <w:szCs w:val="26"/>
        </w:rPr>
        <w:t>”</w:t>
      </w:r>
      <w:r w:rsidRPr="006B2DA2">
        <w:rPr>
          <w:rFonts w:asciiTheme="majorBidi" w:hAnsiTheme="majorBidi" w:cstheme="majorBidi"/>
          <w:color w:val="000000"/>
          <w:sz w:val="26"/>
          <w:szCs w:val="26"/>
        </w:rPr>
        <w:t>.</w:t>
      </w:r>
    </w:p>
    <w:p w:rsidR="000E6EA7" w:rsidRPr="006B2DA2" w:rsidRDefault="000E6EA7" w:rsidP="00EE3201">
      <w:pPr>
        <w:tabs>
          <w:tab w:val="left" w:pos="360"/>
          <w:tab w:val="num" w:pos="4410"/>
        </w:tabs>
        <w:bidi w:val="0"/>
        <w:spacing w:line="360" w:lineRule="auto"/>
        <w:ind w:left="360" w:right="70"/>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lastRenderedPageBreak/>
        <w:t>University Council Approval</w:t>
      </w:r>
      <w:r w:rsidRPr="006B2DA2">
        <w:rPr>
          <w:rFonts w:asciiTheme="majorBidi" w:hAnsiTheme="majorBidi" w:cstheme="majorBidi"/>
          <w:color w:val="000000"/>
          <w:sz w:val="26"/>
          <w:szCs w:val="26"/>
        </w:rPr>
        <w:t xml:space="preserve">: 29 /10 / </w:t>
      </w:r>
      <w:r w:rsidR="005D4F08" w:rsidRPr="006B2DA2">
        <w:rPr>
          <w:rFonts w:asciiTheme="majorBidi" w:hAnsiTheme="majorBidi" w:cstheme="majorBidi"/>
          <w:color w:val="000000"/>
          <w:sz w:val="26"/>
          <w:szCs w:val="26"/>
        </w:rPr>
        <w:t>2002</w:t>
      </w:r>
      <w:r w:rsidRPr="006B2DA2">
        <w:rPr>
          <w:rFonts w:asciiTheme="majorBidi" w:hAnsiTheme="majorBidi" w:cstheme="majorBidi"/>
          <w:color w:val="000000"/>
          <w:sz w:val="26"/>
          <w:szCs w:val="26"/>
        </w:rPr>
        <w:t>.</w:t>
      </w:r>
    </w:p>
    <w:p w:rsidR="003B4E4C" w:rsidRPr="006B2DA2" w:rsidRDefault="000E6EA7" w:rsidP="00EE3201">
      <w:pPr>
        <w:numPr>
          <w:ilvl w:val="0"/>
          <w:numId w:val="2"/>
        </w:numPr>
        <w:tabs>
          <w:tab w:val="clear" w:pos="1488"/>
          <w:tab w:val="left" w:pos="4320"/>
        </w:tabs>
        <w:bidi w:val="0"/>
        <w:spacing w:line="360" w:lineRule="auto"/>
        <w:ind w:left="426" w:right="70" w:hanging="426"/>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t xml:space="preserve">Philosophy Doctor Degree (Ph.D., </w:t>
      </w:r>
      <w:r w:rsidR="005D4F08" w:rsidRPr="006B2DA2">
        <w:rPr>
          <w:rFonts w:asciiTheme="majorBidi" w:hAnsiTheme="majorBidi" w:cstheme="majorBidi"/>
          <w:b/>
          <w:bCs/>
          <w:color w:val="000000"/>
          <w:sz w:val="26"/>
          <w:szCs w:val="26"/>
        </w:rPr>
        <w:t>Theriogenology</w:t>
      </w:r>
      <w:r w:rsidRPr="006B2DA2">
        <w:rPr>
          <w:rFonts w:asciiTheme="majorBidi" w:hAnsiTheme="majorBidi" w:cstheme="majorBidi"/>
          <w:b/>
          <w:bCs/>
          <w:color w:val="000000"/>
          <w:sz w:val="26"/>
          <w:szCs w:val="26"/>
        </w:rPr>
        <w:t xml:space="preserve">, </w:t>
      </w:r>
      <w:r w:rsidR="005D4F08" w:rsidRPr="006B2DA2">
        <w:rPr>
          <w:rFonts w:asciiTheme="majorBidi" w:hAnsiTheme="majorBidi" w:cstheme="majorBidi"/>
          <w:b/>
          <w:bCs/>
          <w:color w:val="000000"/>
          <w:sz w:val="26"/>
          <w:szCs w:val="26"/>
        </w:rPr>
        <w:t>2008</w:t>
      </w:r>
      <w:r w:rsidRPr="006B2DA2">
        <w:rPr>
          <w:rFonts w:asciiTheme="majorBidi" w:hAnsiTheme="majorBidi" w:cstheme="majorBidi"/>
          <w:b/>
          <w:bCs/>
          <w:color w:val="000000"/>
          <w:sz w:val="26"/>
          <w:szCs w:val="26"/>
        </w:rPr>
        <w:t>):</w:t>
      </w:r>
    </w:p>
    <w:p w:rsidR="003B4E4C" w:rsidRPr="006B2DA2" w:rsidRDefault="000E6EA7" w:rsidP="00EE3201">
      <w:pPr>
        <w:tabs>
          <w:tab w:val="left" w:pos="4320"/>
        </w:tabs>
        <w:bidi w:val="0"/>
        <w:spacing w:line="360" w:lineRule="auto"/>
        <w:ind w:left="426" w:right="70"/>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t xml:space="preserve">Date and Place of Registration: </w:t>
      </w:r>
      <w:r w:rsidR="005D4F08" w:rsidRPr="006B2DA2">
        <w:rPr>
          <w:rFonts w:asciiTheme="majorBidi" w:hAnsiTheme="majorBidi" w:cstheme="majorBidi"/>
          <w:color w:val="000000"/>
          <w:sz w:val="26"/>
          <w:szCs w:val="26"/>
        </w:rPr>
        <w:t>30</w:t>
      </w:r>
      <w:r w:rsidRPr="006B2DA2">
        <w:rPr>
          <w:rFonts w:asciiTheme="majorBidi" w:hAnsiTheme="majorBidi" w:cstheme="majorBidi"/>
          <w:color w:val="000000"/>
          <w:sz w:val="26"/>
          <w:szCs w:val="26"/>
        </w:rPr>
        <w:t>/</w:t>
      </w:r>
      <w:r w:rsidR="005D4F08" w:rsidRPr="006B2DA2">
        <w:rPr>
          <w:rFonts w:asciiTheme="majorBidi" w:hAnsiTheme="majorBidi" w:cstheme="majorBidi"/>
          <w:color w:val="000000"/>
          <w:sz w:val="26"/>
          <w:szCs w:val="26"/>
        </w:rPr>
        <w:t>10</w:t>
      </w:r>
      <w:r w:rsidRPr="006B2DA2">
        <w:rPr>
          <w:rFonts w:asciiTheme="majorBidi" w:hAnsiTheme="majorBidi" w:cstheme="majorBidi"/>
          <w:color w:val="000000"/>
          <w:sz w:val="26"/>
          <w:szCs w:val="26"/>
        </w:rPr>
        <w:t>/</w:t>
      </w:r>
      <w:r w:rsidR="005D4F08" w:rsidRPr="006B2DA2">
        <w:rPr>
          <w:rFonts w:asciiTheme="majorBidi" w:hAnsiTheme="majorBidi" w:cstheme="majorBidi"/>
          <w:color w:val="000000"/>
          <w:sz w:val="26"/>
          <w:szCs w:val="26"/>
        </w:rPr>
        <w:t>2002</w:t>
      </w:r>
      <w:r w:rsidRPr="006B2DA2">
        <w:rPr>
          <w:rFonts w:asciiTheme="majorBidi" w:hAnsiTheme="majorBidi" w:cstheme="majorBidi"/>
          <w:color w:val="000000"/>
          <w:sz w:val="26"/>
          <w:szCs w:val="26"/>
        </w:rPr>
        <w:t xml:space="preserve"> Department of </w:t>
      </w:r>
      <w:r w:rsidR="005D4F08" w:rsidRPr="006B2DA2">
        <w:rPr>
          <w:rFonts w:asciiTheme="majorBidi" w:hAnsiTheme="majorBidi" w:cstheme="majorBidi"/>
          <w:color w:val="000000"/>
          <w:sz w:val="26"/>
          <w:szCs w:val="26"/>
        </w:rPr>
        <w:t>Theriogenology</w:t>
      </w:r>
      <w:r w:rsidRPr="006B2DA2">
        <w:rPr>
          <w:rFonts w:asciiTheme="majorBidi" w:hAnsiTheme="majorBidi" w:cstheme="majorBidi"/>
          <w:color w:val="000000"/>
          <w:sz w:val="26"/>
          <w:szCs w:val="26"/>
        </w:rPr>
        <w:t xml:space="preserve">, Faculty of Veterinary Medicine, </w:t>
      </w:r>
      <w:r w:rsidRPr="006B2DA2">
        <w:rPr>
          <w:rFonts w:asciiTheme="majorBidi" w:hAnsiTheme="majorBidi" w:cstheme="majorBidi"/>
          <w:color w:val="000000"/>
          <w:sz w:val="26"/>
          <w:szCs w:val="26"/>
          <w:lang w:bidi="ar-EG"/>
        </w:rPr>
        <w:t>Benha</w:t>
      </w:r>
      <w:r w:rsidRPr="006B2DA2">
        <w:rPr>
          <w:rFonts w:asciiTheme="majorBidi" w:hAnsiTheme="majorBidi" w:cstheme="majorBidi"/>
          <w:color w:val="000000"/>
          <w:sz w:val="26"/>
          <w:szCs w:val="26"/>
        </w:rPr>
        <w:t xml:space="preserve"> University.</w:t>
      </w:r>
    </w:p>
    <w:p w:rsidR="003B4E4C" w:rsidRPr="006B2DA2" w:rsidRDefault="000E6EA7" w:rsidP="00EE3201">
      <w:pPr>
        <w:tabs>
          <w:tab w:val="left" w:pos="4320"/>
        </w:tabs>
        <w:bidi w:val="0"/>
        <w:spacing w:line="360" w:lineRule="auto"/>
        <w:ind w:left="426" w:right="70"/>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t xml:space="preserve">Thesis Title: </w:t>
      </w:r>
      <w:r w:rsidRPr="006B2DA2">
        <w:rPr>
          <w:rFonts w:asciiTheme="majorBidi" w:hAnsiTheme="majorBidi" w:cstheme="majorBidi"/>
          <w:color w:val="000000"/>
          <w:sz w:val="26"/>
          <w:szCs w:val="26"/>
        </w:rPr>
        <w:t xml:space="preserve"> </w:t>
      </w:r>
      <w:r w:rsidR="003B4E4C" w:rsidRPr="006B2DA2">
        <w:rPr>
          <w:rFonts w:asciiTheme="majorBidi" w:hAnsiTheme="majorBidi" w:cstheme="majorBidi"/>
          <w:color w:val="000000"/>
          <w:sz w:val="26"/>
          <w:szCs w:val="26"/>
        </w:rPr>
        <w:t>“</w:t>
      </w:r>
      <w:r w:rsidR="005D4F08" w:rsidRPr="006B2DA2">
        <w:rPr>
          <w:rFonts w:asciiTheme="majorBidi" w:hAnsiTheme="majorBidi" w:cstheme="majorBidi"/>
          <w:color w:val="000000"/>
          <w:sz w:val="26"/>
          <w:szCs w:val="26"/>
        </w:rPr>
        <w:t>Ultrasonographic diagnosis of ovarian activity in she-goats</w:t>
      </w:r>
      <w:r w:rsidR="003B4E4C" w:rsidRPr="006B2DA2">
        <w:rPr>
          <w:rFonts w:asciiTheme="majorBidi" w:hAnsiTheme="majorBidi" w:cstheme="majorBidi"/>
          <w:color w:val="000000"/>
          <w:sz w:val="26"/>
          <w:szCs w:val="26"/>
        </w:rPr>
        <w:t>”</w:t>
      </w:r>
      <w:r w:rsidRPr="006B2DA2">
        <w:rPr>
          <w:rFonts w:asciiTheme="majorBidi" w:hAnsiTheme="majorBidi" w:cstheme="majorBidi"/>
          <w:color w:val="000000"/>
          <w:sz w:val="26"/>
          <w:szCs w:val="26"/>
        </w:rPr>
        <w:t>.</w:t>
      </w:r>
    </w:p>
    <w:p w:rsidR="000E6EA7" w:rsidRPr="006B2DA2" w:rsidRDefault="000E6EA7" w:rsidP="00EE3201">
      <w:pPr>
        <w:tabs>
          <w:tab w:val="left" w:pos="4320"/>
        </w:tabs>
        <w:bidi w:val="0"/>
        <w:spacing w:line="360" w:lineRule="auto"/>
        <w:ind w:left="426" w:right="70"/>
        <w:contextualSpacing/>
        <w:jc w:val="both"/>
        <w:rPr>
          <w:rFonts w:asciiTheme="majorBidi" w:hAnsiTheme="majorBidi" w:cstheme="majorBidi"/>
          <w:color w:val="000000"/>
          <w:sz w:val="26"/>
          <w:szCs w:val="26"/>
        </w:rPr>
      </w:pPr>
      <w:r w:rsidRPr="006B2DA2">
        <w:rPr>
          <w:rFonts w:asciiTheme="majorBidi" w:hAnsiTheme="majorBidi" w:cstheme="majorBidi"/>
          <w:b/>
          <w:bCs/>
          <w:color w:val="000000"/>
          <w:sz w:val="26"/>
          <w:szCs w:val="26"/>
        </w:rPr>
        <w:t>University Council Approval:</w:t>
      </w:r>
      <w:r w:rsidRPr="006B2DA2">
        <w:rPr>
          <w:rFonts w:asciiTheme="majorBidi" w:hAnsiTheme="majorBidi" w:cstheme="majorBidi"/>
          <w:color w:val="000000"/>
          <w:sz w:val="26"/>
          <w:szCs w:val="26"/>
        </w:rPr>
        <w:t xml:space="preserve">  </w:t>
      </w:r>
      <w:r w:rsidR="005D4F08" w:rsidRPr="006B2DA2">
        <w:rPr>
          <w:rFonts w:asciiTheme="majorBidi" w:hAnsiTheme="majorBidi" w:cstheme="majorBidi"/>
          <w:color w:val="000000"/>
          <w:sz w:val="26"/>
          <w:szCs w:val="26"/>
        </w:rPr>
        <w:t>19</w:t>
      </w:r>
      <w:r w:rsidR="003B4E4C" w:rsidRPr="006B2DA2">
        <w:rPr>
          <w:rFonts w:asciiTheme="majorBidi" w:hAnsiTheme="majorBidi" w:cstheme="majorBidi"/>
          <w:color w:val="000000"/>
          <w:sz w:val="26"/>
          <w:szCs w:val="26"/>
        </w:rPr>
        <w:t>/</w:t>
      </w:r>
      <w:r w:rsidR="005D4F08" w:rsidRPr="006B2DA2">
        <w:rPr>
          <w:rFonts w:asciiTheme="majorBidi" w:hAnsiTheme="majorBidi" w:cstheme="majorBidi"/>
          <w:color w:val="000000"/>
          <w:sz w:val="26"/>
          <w:szCs w:val="26"/>
        </w:rPr>
        <w:t>11</w:t>
      </w:r>
      <w:r w:rsidR="003B4E4C" w:rsidRPr="006B2DA2">
        <w:rPr>
          <w:rFonts w:asciiTheme="majorBidi" w:hAnsiTheme="majorBidi" w:cstheme="majorBidi"/>
          <w:color w:val="000000"/>
          <w:sz w:val="26"/>
          <w:szCs w:val="26"/>
        </w:rPr>
        <w:t>/</w:t>
      </w:r>
      <w:r w:rsidR="005D4F08" w:rsidRPr="006B2DA2">
        <w:rPr>
          <w:rFonts w:asciiTheme="majorBidi" w:hAnsiTheme="majorBidi" w:cstheme="majorBidi"/>
          <w:color w:val="000000"/>
          <w:sz w:val="26"/>
          <w:szCs w:val="26"/>
        </w:rPr>
        <w:t>2008</w:t>
      </w:r>
      <w:r w:rsidRPr="006B2DA2">
        <w:rPr>
          <w:rFonts w:asciiTheme="majorBidi" w:hAnsiTheme="majorBidi" w:cstheme="majorBidi"/>
          <w:color w:val="000000"/>
          <w:sz w:val="26"/>
          <w:szCs w:val="26"/>
        </w:rPr>
        <w:t>.</w:t>
      </w:r>
    </w:p>
    <w:p w:rsidR="000E6EA7" w:rsidRPr="006B2DA2" w:rsidRDefault="000E6EA7" w:rsidP="00EE3201">
      <w:pPr>
        <w:pStyle w:val="BodyTextIndent"/>
        <w:numPr>
          <w:ilvl w:val="0"/>
          <w:numId w:val="4"/>
        </w:numPr>
        <w:bidi w:val="0"/>
        <w:spacing w:after="0" w:line="360" w:lineRule="auto"/>
        <w:contextualSpacing/>
        <w:rPr>
          <w:rFonts w:asciiTheme="majorBidi" w:hAnsiTheme="majorBidi" w:cstheme="majorBidi"/>
          <w:color w:val="000000"/>
          <w:sz w:val="26"/>
          <w:szCs w:val="26"/>
        </w:rPr>
      </w:pPr>
      <w:r w:rsidRPr="006B2DA2">
        <w:rPr>
          <w:rFonts w:asciiTheme="majorBidi" w:hAnsiTheme="majorBidi" w:cstheme="majorBidi"/>
          <w:b/>
          <w:bCs/>
          <w:color w:val="000000"/>
          <w:sz w:val="26"/>
          <w:szCs w:val="26"/>
        </w:rPr>
        <w:t xml:space="preserve">Associate professor of </w:t>
      </w:r>
      <w:r w:rsidR="005D4F08" w:rsidRPr="006B2DA2">
        <w:rPr>
          <w:rFonts w:asciiTheme="majorBidi" w:hAnsiTheme="majorBidi" w:cstheme="majorBidi"/>
          <w:b/>
          <w:bCs/>
          <w:color w:val="000000"/>
          <w:sz w:val="26"/>
          <w:szCs w:val="26"/>
        </w:rPr>
        <w:t>Theriogenology</w:t>
      </w:r>
      <w:r w:rsidRPr="006B2DA2">
        <w:rPr>
          <w:rFonts w:asciiTheme="majorBidi" w:hAnsiTheme="majorBidi" w:cstheme="majorBidi"/>
          <w:b/>
          <w:bCs/>
          <w:color w:val="000000"/>
          <w:sz w:val="26"/>
          <w:szCs w:val="26"/>
        </w:rPr>
        <w:t>:</w:t>
      </w:r>
      <w:r w:rsidRPr="006B2DA2">
        <w:rPr>
          <w:rFonts w:asciiTheme="majorBidi" w:hAnsiTheme="majorBidi" w:cstheme="majorBidi"/>
          <w:color w:val="000000"/>
          <w:sz w:val="26"/>
          <w:szCs w:val="26"/>
        </w:rPr>
        <w:t xml:space="preserve"> </w:t>
      </w:r>
      <w:r w:rsidR="005D4F08" w:rsidRPr="006B2DA2">
        <w:rPr>
          <w:rFonts w:asciiTheme="majorBidi" w:hAnsiTheme="majorBidi" w:cstheme="majorBidi"/>
          <w:color w:val="000000"/>
          <w:sz w:val="26"/>
          <w:szCs w:val="26"/>
        </w:rPr>
        <w:t>30</w:t>
      </w:r>
      <w:r w:rsidRPr="006B2DA2">
        <w:rPr>
          <w:rFonts w:asciiTheme="majorBidi" w:hAnsiTheme="majorBidi" w:cstheme="majorBidi"/>
          <w:color w:val="000000"/>
          <w:sz w:val="26"/>
          <w:szCs w:val="26"/>
        </w:rPr>
        <w:t>/</w:t>
      </w:r>
      <w:r w:rsidR="005D4F08" w:rsidRPr="006B2DA2">
        <w:rPr>
          <w:rFonts w:asciiTheme="majorBidi" w:hAnsiTheme="majorBidi" w:cstheme="majorBidi"/>
          <w:color w:val="000000"/>
          <w:sz w:val="26"/>
          <w:szCs w:val="26"/>
        </w:rPr>
        <w:t>12</w:t>
      </w:r>
      <w:r w:rsidRPr="006B2DA2">
        <w:rPr>
          <w:rFonts w:asciiTheme="majorBidi" w:hAnsiTheme="majorBidi" w:cstheme="majorBidi"/>
          <w:color w:val="000000"/>
          <w:sz w:val="26"/>
          <w:szCs w:val="26"/>
        </w:rPr>
        <w:t>/</w:t>
      </w:r>
      <w:r w:rsidR="005D4F08" w:rsidRPr="006B2DA2">
        <w:rPr>
          <w:rFonts w:asciiTheme="majorBidi" w:hAnsiTheme="majorBidi" w:cstheme="majorBidi"/>
          <w:color w:val="000000"/>
          <w:sz w:val="26"/>
          <w:szCs w:val="26"/>
        </w:rPr>
        <w:t>2013</w:t>
      </w:r>
      <w:r w:rsidR="00AC426B" w:rsidRPr="006B2DA2">
        <w:rPr>
          <w:rFonts w:asciiTheme="majorBidi" w:hAnsiTheme="majorBidi" w:cstheme="majorBidi"/>
          <w:color w:val="000000"/>
          <w:sz w:val="26"/>
          <w:szCs w:val="26"/>
        </w:rPr>
        <w:t xml:space="preserve"> till 24/11/2018</w:t>
      </w:r>
      <w:r w:rsidRPr="006B2DA2">
        <w:rPr>
          <w:rFonts w:asciiTheme="majorBidi" w:hAnsiTheme="majorBidi" w:cstheme="majorBidi"/>
          <w:color w:val="000000"/>
          <w:sz w:val="26"/>
          <w:szCs w:val="26"/>
        </w:rPr>
        <w:t>.</w:t>
      </w:r>
    </w:p>
    <w:p w:rsidR="00AC426B" w:rsidRPr="006B2DA2" w:rsidRDefault="00AC426B" w:rsidP="00EE3201">
      <w:pPr>
        <w:pStyle w:val="BodyTextIndent"/>
        <w:numPr>
          <w:ilvl w:val="0"/>
          <w:numId w:val="4"/>
        </w:numPr>
        <w:bidi w:val="0"/>
        <w:spacing w:after="0" w:line="360" w:lineRule="auto"/>
        <w:contextualSpacing/>
        <w:rPr>
          <w:rFonts w:asciiTheme="majorBidi" w:hAnsiTheme="majorBidi" w:cstheme="majorBidi"/>
          <w:color w:val="000000"/>
          <w:sz w:val="26"/>
          <w:szCs w:val="26"/>
        </w:rPr>
      </w:pPr>
      <w:r w:rsidRPr="006B2DA2">
        <w:rPr>
          <w:rFonts w:asciiTheme="majorBidi" w:hAnsiTheme="majorBidi" w:cstheme="majorBidi"/>
          <w:b/>
          <w:bCs/>
          <w:color w:val="000000"/>
          <w:sz w:val="26"/>
          <w:szCs w:val="26"/>
        </w:rPr>
        <w:t>Professor of Theriogenology:</w:t>
      </w:r>
      <w:r w:rsidRPr="006B2DA2">
        <w:rPr>
          <w:rFonts w:asciiTheme="majorBidi" w:hAnsiTheme="majorBidi" w:cstheme="majorBidi"/>
          <w:color w:val="000000"/>
          <w:sz w:val="26"/>
          <w:szCs w:val="26"/>
        </w:rPr>
        <w:t xml:space="preserve"> From </w:t>
      </w:r>
      <w:r w:rsidR="00EE3201">
        <w:rPr>
          <w:rFonts w:asciiTheme="majorBidi" w:hAnsiTheme="majorBidi" w:cstheme="majorBidi"/>
          <w:color w:val="000000"/>
          <w:sz w:val="26"/>
          <w:szCs w:val="26"/>
        </w:rPr>
        <w:t>30</w:t>
      </w:r>
      <w:r w:rsidRPr="006B2DA2">
        <w:rPr>
          <w:rFonts w:asciiTheme="majorBidi" w:hAnsiTheme="majorBidi" w:cstheme="majorBidi"/>
          <w:color w:val="000000"/>
          <w:sz w:val="26"/>
          <w:szCs w:val="26"/>
        </w:rPr>
        <w:t>/</w:t>
      </w:r>
      <w:r w:rsidR="00EE3201">
        <w:rPr>
          <w:rFonts w:asciiTheme="majorBidi" w:hAnsiTheme="majorBidi" w:cstheme="majorBidi"/>
          <w:color w:val="000000"/>
          <w:sz w:val="26"/>
          <w:szCs w:val="26"/>
        </w:rPr>
        <w:t xml:space="preserve"> </w:t>
      </w:r>
      <w:r w:rsidRPr="006B2DA2">
        <w:rPr>
          <w:rFonts w:asciiTheme="majorBidi" w:hAnsiTheme="majorBidi" w:cstheme="majorBidi"/>
          <w:color w:val="000000"/>
          <w:sz w:val="26"/>
          <w:szCs w:val="26"/>
        </w:rPr>
        <w:t>1/</w:t>
      </w:r>
      <w:r w:rsidR="00EE3201">
        <w:rPr>
          <w:rFonts w:asciiTheme="majorBidi" w:hAnsiTheme="majorBidi" w:cstheme="majorBidi"/>
          <w:color w:val="000000"/>
          <w:sz w:val="26"/>
          <w:szCs w:val="26"/>
        </w:rPr>
        <w:t xml:space="preserve"> </w:t>
      </w:r>
      <w:r w:rsidRPr="006B2DA2">
        <w:rPr>
          <w:rFonts w:asciiTheme="majorBidi" w:hAnsiTheme="majorBidi" w:cstheme="majorBidi"/>
          <w:color w:val="000000"/>
          <w:sz w:val="26"/>
          <w:szCs w:val="26"/>
        </w:rPr>
        <w:t>201</w:t>
      </w:r>
      <w:r w:rsidR="00EE3201">
        <w:rPr>
          <w:rFonts w:asciiTheme="majorBidi" w:hAnsiTheme="majorBidi" w:cstheme="majorBidi"/>
          <w:color w:val="000000"/>
          <w:sz w:val="26"/>
          <w:szCs w:val="26"/>
        </w:rPr>
        <w:t>9</w:t>
      </w:r>
      <w:r w:rsidRPr="006B2DA2">
        <w:rPr>
          <w:rFonts w:asciiTheme="majorBidi" w:hAnsiTheme="majorBidi" w:cstheme="majorBidi"/>
          <w:color w:val="000000"/>
          <w:sz w:val="26"/>
          <w:szCs w:val="26"/>
        </w:rPr>
        <w:t xml:space="preserve"> till now.</w:t>
      </w:r>
    </w:p>
    <w:p w:rsidR="003B4E4C" w:rsidRPr="006B2DA2" w:rsidRDefault="003B4E4C" w:rsidP="00EE3201">
      <w:pPr>
        <w:pStyle w:val="BodyTextIndent"/>
        <w:bidi w:val="0"/>
        <w:spacing w:after="0" w:line="360" w:lineRule="auto"/>
        <w:ind w:left="360"/>
        <w:contextualSpacing/>
        <w:rPr>
          <w:rFonts w:asciiTheme="majorBidi" w:hAnsiTheme="majorBidi" w:cstheme="majorBidi"/>
          <w:color w:val="000000"/>
          <w:sz w:val="26"/>
          <w:szCs w:val="26"/>
        </w:rPr>
      </w:pPr>
    </w:p>
    <w:p w:rsidR="000E6EA7" w:rsidRPr="006B2DA2" w:rsidRDefault="000E6EA7" w:rsidP="00EE3201">
      <w:pPr>
        <w:pStyle w:val="IntenseQuote"/>
        <w:bidi w:val="0"/>
        <w:spacing w:before="0" w:after="0" w:line="360" w:lineRule="auto"/>
        <w:ind w:left="-90"/>
        <w:contextualSpacing/>
        <w:rPr>
          <w:rFonts w:asciiTheme="majorBidi" w:hAnsiTheme="majorBidi" w:cstheme="majorBidi"/>
          <w:i w:val="0"/>
          <w:iCs w:val="0"/>
          <w:color w:val="0000FF"/>
          <w:sz w:val="32"/>
          <w:szCs w:val="32"/>
          <w:rtl/>
        </w:rPr>
      </w:pPr>
      <w:r w:rsidRPr="006B2DA2">
        <w:rPr>
          <w:rFonts w:asciiTheme="majorBidi" w:eastAsiaTheme="majorEastAsia" w:hAnsiTheme="majorBidi" w:cstheme="majorBidi"/>
          <w:i w:val="0"/>
          <w:iCs w:val="0"/>
          <w:color w:val="0000FF"/>
          <w:sz w:val="32"/>
          <w:szCs w:val="32"/>
        </w:rPr>
        <w:t>Employment Agenda and Associated Activities:</w:t>
      </w:r>
      <w:r w:rsidRPr="006B2DA2">
        <w:rPr>
          <w:rFonts w:asciiTheme="majorBidi" w:hAnsiTheme="majorBidi" w:cstheme="majorBidi"/>
          <w:i w:val="0"/>
          <w:iCs w:val="0"/>
          <w:color w:val="0000FF"/>
          <w:sz w:val="32"/>
          <w:szCs w:val="32"/>
        </w:rPr>
        <w:t xml:space="preserve"> </w:t>
      </w:r>
    </w:p>
    <w:p w:rsidR="000E6EA7" w:rsidRPr="006B2DA2" w:rsidRDefault="000E6EA7" w:rsidP="00EE3201">
      <w:pPr>
        <w:bidi w:val="0"/>
        <w:spacing w:line="360" w:lineRule="auto"/>
        <w:ind w:left="360" w:right="1020"/>
        <w:contextualSpacing/>
        <w:jc w:val="both"/>
        <w:rPr>
          <w:rFonts w:asciiTheme="majorBidi" w:hAnsiTheme="majorBidi" w:cstheme="majorBidi"/>
          <w:color w:val="000000"/>
          <w:sz w:val="26"/>
          <w:szCs w:val="26"/>
        </w:rPr>
      </w:pPr>
      <w:r w:rsidRPr="006B2DA2">
        <w:rPr>
          <w:rFonts w:asciiTheme="majorBidi" w:hAnsiTheme="majorBidi" w:cstheme="majorBidi"/>
          <w:b/>
          <w:bCs/>
          <w:sz w:val="26"/>
          <w:szCs w:val="26"/>
        </w:rPr>
        <w:t xml:space="preserve">1. Demonstrator of </w:t>
      </w:r>
      <w:r w:rsidR="005D4F08" w:rsidRPr="006B2DA2">
        <w:rPr>
          <w:rFonts w:asciiTheme="majorBidi" w:hAnsiTheme="majorBidi" w:cstheme="majorBidi"/>
          <w:b/>
          <w:bCs/>
          <w:sz w:val="26"/>
          <w:szCs w:val="26"/>
        </w:rPr>
        <w:t>Theriogenology</w:t>
      </w:r>
      <w:r w:rsidRPr="006B2DA2">
        <w:rPr>
          <w:rFonts w:asciiTheme="majorBidi" w:hAnsiTheme="majorBidi" w:cstheme="majorBidi"/>
          <w:b/>
          <w:bCs/>
          <w:sz w:val="26"/>
          <w:szCs w:val="26"/>
        </w:rPr>
        <w:t>:</w:t>
      </w:r>
      <w:r w:rsidRPr="006B2DA2">
        <w:rPr>
          <w:rFonts w:asciiTheme="majorBidi" w:hAnsiTheme="majorBidi" w:cstheme="majorBidi"/>
          <w:color w:val="000000"/>
          <w:sz w:val="26"/>
          <w:szCs w:val="26"/>
        </w:rPr>
        <w:t xml:space="preserve"> </w:t>
      </w:r>
      <w:r w:rsidRPr="006B2DA2">
        <w:rPr>
          <w:rFonts w:asciiTheme="majorBidi" w:hAnsiTheme="majorBidi" w:cstheme="majorBidi"/>
          <w:color w:val="000000"/>
          <w:sz w:val="26"/>
          <w:szCs w:val="26"/>
        </w:rPr>
        <w:tab/>
      </w:r>
      <w:r w:rsidR="009C395A" w:rsidRPr="006B2DA2">
        <w:rPr>
          <w:rFonts w:asciiTheme="majorBidi" w:hAnsiTheme="majorBidi" w:cstheme="majorBidi"/>
          <w:color w:val="000000"/>
          <w:sz w:val="26"/>
          <w:szCs w:val="26"/>
        </w:rPr>
        <w:t xml:space="preserve">         </w:t>
      </w:r>
      <w:r w:rsidRPr="006B2DA2">
        <w:rPr>
          <w:rFonts w:asciiTheme="majorBidi" w:hAnsiTheme="majorBidi" w:cstheme="majorBidi"/>
          <w:color w:val="000000"/>
          <w:sz w:val="26"/>
          <w:szCs w:val="26"/>
        </w:rPr>
        <w:t xml:space="preserve">  </w:t>
      </w:r>
      <w:r w:rsidR="005D4F08" w:rsidRPr="006B2DA2">
        <w:rPr>
          <w:rFonts w:asciiTheme="majorBidi" w:hAnsiTheme="majorBidi" w:cstheme="majorBidi"/>
          <w:color w:val="000000"/>
          <w:sz w:val="26"/>
          <w:szCs w:val="26"/>
        </w:rPr>
        <w:tab/>
      </w:r>
      <w:r w:rsidR="00EE3201">
        <w:rPr>
          <w:rFonts w:asciiTheme="majorBidi" w:hAnsiTheme="majorBidi" w:cstheme="majorBidi"/>
          <w:color w:val="000000"/>
          <w:sz w:val="26"/>
          <w:szCs w:val="26"/>
        </w:rPr>
        <w:t xml:space="preserve">             </w:t>
      </w:r>
      <w:r w:rsidR="002C58B9" w:rsidRPr="006B2DA2">
        <w:rPr>
          <w:rFonts w:asciiTheme="majorBidi" w:hAnsiTheme="majorBidi" w:cstheme="majorBidi"/>
          <w:b/>
          <w:bCs/>
          <w:color w:val="000000"/>
          <w:sz w:val="26"/>
          <w:szCs w:val="26"/>
        </w:rPr>
        <w:t>(</w:t>
      </w:r>
      <w:r w:rsidR="005D4F08" w:rsidRPr="006B2DA2">
        <w:rPr>
          <w:rFonts w:asciiTheme="majorBidi" w:hAnsiTheme="majorBidi" w:cstheme="majorBidi"/>
          <w:b/>
          <w:bCs/>
          <w:color w:val="000000"/>
          <w:sz w:val="26"/>
          <w:szCs w:val="26"/>
        </w:rPr>
        <w:t>3</w:t>
      </w:r>
      <w:r w:rsidRPr="006B2DA2">
        <w:rPr>
          <w:rFonts w:asciiTheme="majorBidi" w:hAnsiTheme="majorBidi" w:cstheme="majorBidi"/>
          <w:b/>
          <w:bCs/>
          <w:color w:val="000000"/>
          <w:sz w:val="26"/>
          <w:szCs w:val="26"/>
        </w:rPr>
        <w:t xml:space="preserve"> / </w:t>
      </w:r>
      <w:r w:rsidR="005D4F08" w:rsidRPr="006B2DA2">
        <w:rPr>
          <w:rFonts w:asciiTheme="majorBidi" w:hAnsiTheme="majorBidi" w:cstheme="majorBidi"/>
          <w:b/>
          <w:bCs/>
          <w:color w:val="000000"/>
          <w:sz w:val="26"/>
          <w:szCs w:val="26"/>
        </w:rPr>
        <w:t>7</w:t>
      </w:r>
      <w:r w:rsidRPr="006B2DA2">
        <w:rPr>
          <w:rFonts w:asciiTheme="majorBidi" w:hAnsiTheme="majorBidi" w:cstheme="majorBidi"/>
          <w:b/>
          <w:bCs/>
          <w:color w:val="000000"/>
          <w:sz w:val="26"/>
          <w:szCs w:val="26"/>
        </w:rPr>
        <w:t xml:space="preserve"> / </w:t>
      </w:r>
      <w:r w:rsidR="005D4F08" w:rsidRPr="006B2DA2">
        <w:rPr>
          <w:rFonts w:asciiTheme="majorBidi" w:hAnsiTheme="majorBidi" w:cstheme="majorBidi"/>
          <w:b/>
          <w:bCs/>
          <w:color w:val="000000"/>
          <w:sz w:val="26"/>
          <w:szCs w:val="26"/>
        </w:rPr>
        <w:t>1999</w:t>
      </w:r>
      <w:r w:rsidR="002C58B9" w:rsidRPr="006B2DA2">
        <w:rPr>
          <w:rFonts w:asciiTheme="majorBidi" w:hAnsiTheme="majorBidi" w:cstheme="majorBidi"/>
          <w:b/>
          <w:bCs/>
          <w:color w:val="000000"/>
          <w:sz w:val="26"/>
          <w:szCs w:val="26"/>
        </w:rPr>
        <w:t>)</w:t>
      </w:r>
      <w:r w:rsidRPr="006B2DA2">
        <w:rPr>
          <w:rFonts w:asciiTheme="majorBidi" w:hAnsiTheme="majorBidi" w:cstheme="majorBidi"/>
          <w:color w:val="000000"/>
          <w:sz w:val="26"/>
          <w:szCs w:val="26"/>
        </w:rPr>
        <w:t xml:space="preserve"> </w:t>
      </w:r>
    </w:p>
    <w:p w:rsidR="000E6EA7" w:rsidRPr="006B2DA2" w:rsidRDefault="000E6EA7" w:rsidP="00EE3201">
      <w:pPr>
        <w:pStyle w:val="BodyTextIndent3"/>
        <w:bidi w:val="0"/>
        <w:spacing w:after="0" w:line="360" w:lineRule="auto"/>
        <w:ind w:left="1080" w:right="-759"/>
        <w:contextualSpacing/>
        <w:rPr>
          <w:rFonts w:asciiTheme="majorBidi" w:hAnsiTheme="majorBidi" w:cstheme="majorBidi"/>
          <w:color w:val="000000"/>
          <w:sz w:val="26"/>
          <w:szCs w:val="26"/>
          <w:rtl/>
        </w:rPr>
      </w:pPr>
      <w:r w:rsidRPr="006B2DA2">
        <w:rPr>
          <w:rFonts w:asciiTheme="majorBidi" w:hAnsiTheme="majorBidi" w:cstheme="majorBidi"/>
          <w:color w:val="000000"/>
          <w:sz w:val="26"/>
          <w:szCs w:val="26"/>
        </w:rPr>
        <w:t xml:space="preserve">Department of </w:t>
      </w:r>
      <w:r w:rsidR="005D4F08" w:rsidRPr="006B2DA2">
        <w:rPr>
          <w:rFonts w:asciiTheme="majorBidi" w:hAnsiTheme="majorBidi" w:cstheme="majorBidi"/>
          <w:color w:val="000000"/>
          <w:sz w:val="26"/>
          <w:szCs w:val="26"/>
        </w:rPr>
        <w:t>Theriogenology</w:t>
      </w:r>
      <w:r w:rsidRPr="006B2DA2">
        <w:rPr>
          <w:rFonts w:asciiTheme="majorBidi" w:hAnsiTheme="majorBidi" w:cstheme="majorBidi"/>
          <w:color w:val="000000"/>
          <w:sz w:val="26"/>
          <w:szCs w:val="26"/>
        </w:rPr>
        <w:t xml:space="preserve">, Faculty of Veterinary Medicine, Zagazig University, Benha Branch </w:t>
      </w:r>
    </w:p>
    <w:p w:rsidR="000E6EA7" w:rsidRPr="006B2DA2" w:rsidRDefault="000E6EA7" w:rsidP="00EE3201">
      <w:pPr>
        <w:pStyle w:val="BodyTextIndent3"/>
        <w:bidi w:val="0"/>
        <w:spacing w:after="0" w:line="360" w:lineRule="auto"/>
        <w:contextualSpacing/>
        <w:rPr>
          <w:rFonts w:asciiTheme="majorBidi" w:hAnsiTheme="majorBidi" w:cstheme="majorBidi"/>
          <w:sz w:val="26"/>
          <w:szCs w:val="26"/>
        </w:rPr>
      </w:pPr>
      <w:r w:rsidRPr="006B2DA2">
        <w:rPr>
          <w:rFonts w:asciiTheme="majorBidi" w:hAnsiTheme="majorBidi" w:cstheme="majorBidi"/>
          <w:b/>
          <w:bCs/>
          <w:sz w:val="26"/>
          <w:szCs w:val="26"/>
        </w:rPr>
        <w:t xml:space="preserve">2. Assistant Lecturer of </w:t>
      </w:r>
      <w:r w:rsidR="005D4F08" w:rsidRPr="006B2DA2">
        <w:rPr>
          <w:rFonts w:asciiTheme="majorBidi" w:hAnsiTheme="majorBidi" w:cstheme="majorBidi"/>
          <w:b/>
          <w:bCs/>
          <w:sz w:val="26"/>
          <w:szCs w:val="26"/>
        </w:rPr>
        <w:t>Theriogenology</w:t>
      </w:r>
      <w:r w:rsidRPr="006B2DA2">
        <w:rPr>
          <w:rFonts w:asciiTheme="majorBidi" w:hAnsiTheme="majorBidi" w:cstheme="majorBidi"/>
          <w:b/>
          <w:bCs/>
          <w:sz w:val="26"/>
          <w:szCs w:val="26"/>
        </w:rPr>
        <w:t>:</w:t>
      </w:r>
      <w:r w:rsidRPr="006B2DA2">
        <w:rPr>
          <w:rFonts w:asciiTheme="majorBidi" w:hAnsiTheme="majorBidi" w:cstheme="majorBidi"/>
          <w:sz w:val="26"/>
          <w:szCs w:val="26"/>
        </w:rPr>
        <w:t xml:space="preserve"> </w:t>
      </w:r>
      <w:r w:rsidRPr="006B2DA2">
        <w:rPr>
          <w:rFonts w:asciiTheme="majorBidi" w:hAnsiTheme="majorBidi" w:cstheme="majorBidi"/>
          <w:sz w:val="26"/>
          <w:szCs w:val="26"/>
        </w:rPr>
        <w:tab/>
      </w:r>
      <w:r w:rsidR="005D4F08" w:rsidRPr="006B2DA2">
        <w:rPr>
          <w:rFonts w:asciiTheme="majorBidi" w:hAnsiTheme="majorBidi" w:cstheme="majorBidi"/>
          <w:sz w:val="26"/>
          <w:szCs w:val="26"/>
        </w:rPr>
        <w:tab/>
      </w:r>
      <w:r w:rsidR="00EE3201">
        <w:rPr>
          <w:rFonts w:asciiTheme="majorBidi" w:hAnsiTheme="majorBidi" w:cstheme="majorBidi"/>
          <w:sz w:val="26"/>
          <w:szCs w:val="26"/>
        </w:rPr>
        <w:t xml:space="preserve">            </w:t>
      </w:r>
      <w:r w:rsidR="002C58B9" w:rsidRPr="006B2DA2">
        <w:rPr>
          <w:rFonts w:asciiTheme="majorBidi" w:hAnsiTheme="majorBidi" w:cstheme="majorBidi"/>
          <w:b/>
          <w:bCs/>
          <w:sz w:val="26"/>
          <w:szCs w:val="26"/>
        </w:rPr>
        <w:t>(</w:t>
      </w:r>
      <w:r w:rsidR="005D4F08" w:rsidRPr="006B2DA2">
        <w:rPr>
          <w:rFonts w:asciiTheme="majorBidi" w:hAnsiTheme="majorBidi" w:cstheme="majorBidi"/>
          <w:b/>
          <w:bCs/>
          <w:sz w:val="26"/>
          <w:szCs w:val="26"/>
        </w:rPr>
        <w:t>26</w:t>
      </w:r>
      <w:r w:rsidRPr="006B2DA2">
        <w:rPr>
          <w:rFonts w:asciiTheme="majorBidi" w:hAnsiTheme="majorBidi" w:cstheme="majorBidi"/>
          <w:b/>
          <w:bCs/>
          <w:sz w:val="26"/>
          <w:szCs w:val="26"/>
        </w:rPr>
        <w:t>/</w:t>
      </w:r>
      <w:r w:rsidR="002C58B9" w:rsidRPr="006B2DA2">
        <w:rPr>
          <w:rFonts w:asciiTheme="majorBidi" w:hAnsiTheme="majorBidi" w:cstheme="majorBidi"/>
          <w:b/>
          <w:bCs/>
          <w:sz w:val="26"/>
          <w:szCs w:val="26"/>
        </w:rPr>
        <w:t xml:space="preserve"> </w:t>
      </w:r>
      <w:r w:rsidR="005D4F08" w:rsidRPr="006B2DA2">
        <w:rPr>
          <w:rFonts w:asciiTheme="majorBidi" w:hAnsiTheme="majorBidi" w:cstheme="majorBidi"/>
          <w:b/>
          <w:bCs/>
          <w:sz w:val="26"/>
          <w:szCs w:val="26"/>
        </w:rPr>
        <w:t>11</w:t>
      </w:r>
      <w:r w:rsidRPr="006B2DA2">
        <w:rPr>
          <w:rFonts w:asciiTheme="majorBidi" w:hAnsiTheme="majorBidi" w:cstheme="majorBidi"/>
          <w:b/>
          <w:bCs/>
          <w:sz w:val="26"/>
          <w:szCs w:val="26"/>
        </w:rPr>
        <w:t xml:space="preserve"> / </w:t>
      </w:r>
      <w:r w:rsidR="005D4F08" w:rsidRPr="006B2DA2">
        <w:rPr>
          <w:rFonts w:asciiTheme="majorBidi" w:hAnsiTheme="majorBidi" w:cstheme="majorBidi"/>
          <w:b/>
          <w:bCs/>
          <w:sz w:val="26"/>
          <w:szCs w:val="26"/>
        </w:rPr>
        <w:t>2002</w:t>
      </w:r>
      <w:r w:rsidR="002C58B9" w:rsidRPr="006B2DA2">
        <w:rPr>
          <w:rFonts w:asciiTheme="majorBidi" w:hAnsiTheme="majorBidi" w:cstheme="majorBidi"/>
          <w:b/>
          <w:bCs/>
          <w:sz w:val="26"/>
          <w:szCs w:val="26"/>
        </w:rPr>
        <w:t>)</w:t>
      </w:r>
    </w:p>
    <w:p w:rsidR="000E6EA7" w:rsidRPr="006B2DA2" w:rsidRDefault="000E6EA7" w:rsidP="00EE3201">
      <w:pPr>
        <w:pStyle w:val="BodyTextIndent3"/>
        <w:bidi w:val="0"/>
        <w:spacing w:after="0" w:line="360" w:lineRule="auto"/>
        <w:ind w:left="1080" w:right="-618"/>
        <w:contextualSpacing/>
        <w:rPr>
          <w:rFonts w:asciiTheme="majorBidi" w:hAnsiTheme="majorBidi" w:cstheme="majorBidi"/>
          <w:color w:val="000000"/>
          <w:sz w:val="26"/>
          <w:szCs w:val="26"/>
        </w:rPr>
      </w:pPr>
      <w:r w:rsidRPr="006B2DA2">
        <w:rPr>
          <w:rFonts w:asciiTheme="majorBidi" w:hAnsiTheme="majorBidi" w:cstheme="majorBidi"/>
          <w:sz w:val="26"/>
          <w:szCs w:val="26"/>
        </w:rPr>
        <w:t xml:space="preserve">Department of </w:t>
      </w:r>
      <w:r w:rsidR="005D4F08" w:rsidRPr="006B2DA2">
        <w:rPr>
          <w:rFonts w:asciiTheme="majorBidi" w:hAnsiTheme="majorBidi" w:cstheme="majorBidi"/>
          <w:color w:val="000000"/>
          <w:sz w:val="26"/>
          <w:szCs w:val="26"/>
        </w:rPr>
        <w:t>Theriogenology</w:t>
      </w:r>
      <w:r w:rsidRPr="006B2DA2">
        <w:rPr>
          <w:rFonts w:asciiTheme="majorBidi" w:hAnsiTheme="majorBidi" w:cstheme="majorBidi"/>
          <w:sz w:val="26"/>
          <w:szCs w:val="26"/>
        </w:rPr>
        <w:t xml:space="preserve">, Faculty of Veterinary Medicine, </w:t>
      </w:r>
      <w:r w:rsidRPr="006B2DA2">
        <w:rPr>
          <w:rFonts w:asciiTheme="majorBidi" w:hAnsiTheme="majorBidi" w:cstheme="majorBidi"/>
          <w:color w:val="000000"/>
          <w:sz w:val="26"/>
          <w:szCs w:val="26"/>
        </w:rPr>
        <w:t xml:space="preserve">Zagazig University, </w:t>
      </w:r>
      <w:r w:rsidRPr="006B2DA2">
        <w:rPr>
          <w:rFonts w:asciiTheme="majorBidi" w:hAnsiTheme="majorBidi" w:cstheme="majorBidi"/>
          <w:color w:val="000000"/>
          <w:sz w:val="26"/>
          <w:szCs w:val="26"/>
          <w:lang w:bidi="ar-EG"/>
        </w:rPr>
        <w:t>Benha Branch</w:t>
      </w:r>
      <w:r w:rsidRPr="006B2DA2">
        <w:rPr>
          <w:rFonts w:asciiTheme="majorBidi" w:hAnsiTheme="majorBidi" w:cstheme="majorBidi"/>
          <w:color w:val="000000"/>
          <w:sz w:val="26"/>
          <w:szCs w:val="26"/>
        </w:rPr>
        <w:t xml:space="preserve"> </w:t>
      </w:r>
    </w:p>
    <w:p w:rsidR="000E6EA7" w:rsidRPr="006B2DA2" w:rsidRDefault="000E6EA7" w:rsidP="00EE3201">
      <w:pPr>
        <w:pStyle w:val="BodyTextIndent3"/>
        <w:bidi w:val="0"/>
        <w:spacing w:after="0" w:line="360" w:lineRule="auto"/>
        <w:contextualSpacing/>
        <w:rPr>
          <w:rFonts w:asciiTheme="majorBidi" w:hAnsiTheme="majorBidi" w:cstheme="majorBidi"/>
          <w:sz w:val="26"/>
          <w:szCs w:val="26"/>
        </w:rPr>
      </w:pPr>
      <w:r w:rsidRPr="006B2DA2">
        <w:rPr>
          <w:rFonts w:asciiTheme="majorBidi" w:hAnsiTheme="majorBidi" w:cstheme="majorBidi"/>
          <w:b/>
          <w:bCs/>
          <w:sz w:val="26"/>
          <w:szCs w:val="26"/>
        </w:rPr>
        <w:t xml:space="preserve"> 3. Lecturer of </w:t>
      </w:r>
      <w:r w:rsidR="005D4F08" w:rsidRPr="006B2DA2">
        <w:rPr>
          <w:rFonts w:asciiTheme="majorBidi" w:hAnsiTheme="majorBidi" w:cstheme="majorBidi"/>
          <w:b/>
          <w:bCs/>
          <w:sz w:val="26"/>
          <w:szCs w:val="26"/>
        </w:rPr>
        <w:t>Theriogenology</w:t>
      </w:r>
      <w:r w:rsidRPr="006B2DA2">
        <w:rPr>
          <w:rFonts w:asciiTheme="majorBidi" w:hAnsiTheme="majorBidi" w:cstheme="majorBidi"/>
          <w:sz w:val="26"/>
          <w:szCs w:val="26"/>
        </w:rPr>
        <w:t xml:space="preserve">:                           </w:t>
      </w:r>
      <w:r w:rsidR="005D4F08" w:rsidRPr="006B2DA2">
        <w:rPr>
          <w:rFonts w:asciiTheme="majorBidi" w:hAnsiTheme="majorBidi" w:cstheme="majorBidi"/>
          <w:sz w:val="26"/>
          <w:szCs w:val="26"/>
        </w:rPr>
        <w:tab/>
      </w:r>
      <w:r w:rsidR="005D4F08" w:rsidRPr="006B2DA2">
        <w:rPr>
          <w:rFonts w:asciiTheme="majorBidi" w:hAnsiTheme="majorBidi" w:cstheme="majorBidi"/>
          <w:sz w:val="26"/>
          <w:szCs w:val="26"/>
        </w:rPr>
        <w:tab/>
      </w:r>
      <w:r w:rsidRPr="006B2DA2">
        <w:rPr>
          <w:rFonts w:asciiTheme="majorBidi" w:hAnsiTheme="majorBidi" w:cstheme="majorBidi"/>
          <w:sz w:val="26"/>
          <w:szCs w:val="26"/>
        </w:rPr>
        <w:t xml:space="preserve"> </w:t>
      </w:r>
      <w:r w:rsidR="002C58B9" w:rsidRPr="006B2DA2">
        <w:rPr>
          <w:rFonts w:asciiTheme="majorBidi" w:hAnsiTheme="majorBidi" w:cstheme="majorBidi"/>
          <w:b/>
          <w:bCs/>
          <w:sz w:val="26"/>
          <w:szCs w:val="26"/>
        </w:rPr>
        <w:t>(</w:t>
      </w:r>
      <w:r w:rsidR="005D4F08" w:rsidRPr="006B2DA2">
        <w:rPr>
          <w:rFonts w:asciiTheme="majorBidi" w:hAnsiTheme="majorBidi" w:cstheme="majorBidi"/>
          <w:b/>
          <w:bCs/>
          <w:sz w:val="26"/>
          <w:szCs w:val="26"/>
        </w:rPr>
        <w:t>22</w:t>
      </w:r>
      <w:r w:rsidRPr="006B2DA2">
        <w:rPr>
          <w:rFonts w:asciiTheme="majorBidi" w:hAnsiTheme="majorBidi" w:cstheme="majorBidi"/>
          <w:b/>
          <w:bCs/>
          <w:sz w:val="26"/>
          <w:szCs w:val="26"/>
        </w:rPr>
        <w:t xml:space="preserve"> / </w:t>
      </w:r>
      <w:r w:rsidR="005D4F08" w:rsidRPr="006B2DA2">
        <w:rPr>
          <w:rFonts w:asciiTheme="majorBidi" w:hAnsiTheme="majorBidi" w:cstheme="majorBidi"/>
          <w:b/>
          <w:bCs/>
          <w:sz w:val="26"/>
          <w:szCs w:val="26"/>
        </w:rPr>
        <w:t>12</w:t>
      </w:r>
      <w:r w:rsidRPr="006B2DA2">
        <w:rPr>
          <w:rFonts w:asciiTheme="majorBidi" w:hAnsiTheme="majorBidi" w:cstheme="majorBidi"/>
          <w:b/>
          <w:bCs/>
          <w:sz w:val="26"/>
          <w:szCs w:val="26"/>
        </w:rPr>
        <w:t xml:space="preserve"> / </w:t>
      </w:r>
      <w:r w:rsidR="005D4F08" w:rsidRPr="006B2DA2">
        <w:rPr>
          <w:rFonts w:asciiTheme="majorBidi" w:hAnsiTheme="majorBidi" w:cstheme="majorBidi"/>
          <w:b/>
          <w:bCs/>
          <w:sz w:val="26"/>
          <w:szCs w:val="26"/>
        </w:rPr>
        <w:t>2008</w:t>
      </w:r>
      <w:r w:rsidR="002C58B9" w:rsidRPr="006B2DA2">
        <w:rPr>
          <w:rFonts w:asciiTheme="majorBidi" w:hAnsiTheme="majorBidi" w:cstheme="majorBidi"/>
          <w:b/>
          <w:bCs/>
          <w:sz w:val="26"/>
          <w:szCs w:val="26"/>
        </w:rPr>
        <w:t>)</w:t>
      </w:r>
    </w:p>
    <w:p w:rsidR="000E6EA7" w:rsidRPr="006B2DA2" w:rsidRDefault="000E6EA7" w:rsidP="00EE3201">
      <w:pPr>
        <w:pStyle w:val="BodyTextIndent3"/>
        <w:bidi w:val="0"/>
        <w:spacing w:after="0" w:line="360" w:lineRule="auto"/>
        <w:ind w:left="1080" w:right="-334"/>
        <w:contextualSpacing/>
        <w:rPr>
          <w:rFonts w:asciiTheme="majorBidi" w:hAnsiTheme="majorBidi" w:cstheme="majorBidi"/>
          <w:color w:val="000000"/>
          <w:sz w:val="26"/>
          <w:szCs w:val="26"/>
        </w:rPr>
      </w:pPr>
      <w:r w:rsidRPr="006B2DA2">
        <w:rPr>
          <w:rFonts w:asciiTheme="majorBidi" w:hAnsiTheme="majorBidi" w:cstheme="majorBidi"/>
          <w:sz w:val="26"/>
          <w:szCs w:val="26"/>
        </w:rPr>
        <w:t xml:space="preserve">Department of </w:t>
      </w:r>
      <w:r w:rsidR="005D4F08" w:rsidRPr="006B2DA2">
        <w:rPr>
          <w:rFonts w:asciiTheme="majorBidi" w:hAnsiTheme="majorBidi" w:cstheme="majorBidi"/>
          <w:color w:val="000000"/>
          <w:sz w:val="26"/>
          <w:szCs w:val="26"/>
        </w:rPr>
        <w:t>Theriogenology</w:t>
      </w:r>
      <w:r w:rsidRPr="006B2DA2">
        <w:rPr>
          <w:rFonts w:asciiTheme="majorBidi" w:hAnsiTheme="majorBidi" w:cstheme="majorBidi"/>
          <w:sz w:val="26"/>
          <w:szCs w:val="26"/>
        </w:rPr>
        <w:t xml:space="preserve">, Faculty of Veterinary Medicine, </w:t>
      </w:r>
      <w:r w:rsidRPr="006B2DA2">
        <w:rPr>
          <w:rFonts w:asciiTheme="majorBidi" w:hAnsiTheme="majorBidi" w:cstheme="majorBidi"/>
          <w:color w:val="000000"/>
          <w:sz w:val="26"/>
          <w:szCs w:val="26"/>
        </w:rPr>
        <w:t>Benha University.</w:t>
      </w:r>
    </w:p>
    <w:p w:rsidR="000E6EA7" w:rsidRPr="006B2DA2" w:rsidRDefault="000E6EA7" w:rsidP="00EE3201">
      <w:pPr>
        <w:pStyle w:val="BodyTextIndent3"/>
        <w:bidi w:val="0"/>
        <w:spacing w:after="0" w:line="360" w:lineRule="auto"/>
        <w:contextualSpacing/>
        <w:rPr>
          <w:rFonts w:asciiTheme="majorBidi" w:hAnsiTheme="majorBidi" w:cstheme="majorBidi"/>
          <w:b/>
          <w:bCs/>
          <w:color w:val="000000"/>
          <w:sz w:val="26"/>
          <w:szCs w:val="26"/>
        </w:rPr>
      </w:pPr>
      <w:r w:rsidRPr="006B2DA2">
        <w:rPr>
          <w:rFonts w:asciiTheme="majorBidi" w:hAnsiTheme="majorBidi" w:cstheme="majorBidi"/>
          <w:b/>
          <w:bCs/>
          <w:color w:val="000000"/>
          <w:sz w:val="26"/>
          <w:szCs w:val="26"/>
        </w:rPr>
        <w:t xml:space="preserve">4. Associate professor of </w:t>
      </w:r>
      <w:r w:rsidR="005D4F08" w:rsidRPr="006B2DA2">
        <w:rPr>
          <w:rFonts w:asciiTheme="majorBidi" w:hAnsiTheme="majorBidi" w:cstheme="majorBidi"/>
          <w:b/>
          <w:bCs/>
          <w:sz w:val="26"/>
          <w:szCs w:val="26"/>
        </w:rPr>
        <w:t>Theriogenology</w:t>
      </w:r>
      <w:r w:rsidRPr="006B2DA2">
        <w:rPr>
          <w:rFonts w:asciiTheme="majorBidi" w:hAnsiTheme="majorBidi" w:cstheme="majorBidi"/>
          <w:b/>
          <w:bCs/>
          <w:color w:val="000000"/>
          <w:sz w:val="26"/>
          <w:szCs w:val="26"/>
        </w:rPr>
        <w:t xml:space="preserve">:          </w:t>
      </w:r>
      <w:r w:rsidR="005D4F08" w:rsidRPr="006B2DA2">
        <w:rPr>
          <w:rFonts w:asciiTheme="majorBidi" w:hAnsiTheme="majorBidi" w:cstheme="majorBidi"/>
          <w:b/>
          <w:bCs/>
          <w:color w:val="000000"/>
          <w:sz w:val="26"/>
          <w:szCs w:val="26"/>
        </w:rPr>
        <w:tab/>
      </w:r>
      <w:r w:rsidR="002C58B9" w:rsidRPr="006B2DA2">
        <w:rPr>
          <w:rFonts w:asciiTheme="majorBidi" w:hAnsiTheme="majorBidi" w:cstheme="majorBidi"/>
          <w:b/>
          <w:bCs/>
          <w:color w:val="000000"/>
          <w:sz w:val="26"/>
          <w:szCs w:val="26"/>
        </w:rPr>
        <w:t xml:space="preserve"> </w:t>
      </w:r>
      <w:r w:rsidR="00EE3201">
        <w:rPr>
          <w:rFonts w:asciiTheme="majorBidi" w:hAnsiTheme="majorBidi" w:cstheme="majorBidi"/>
          <w:b/>
          <w:bCs/>
          <w:color w:val="000000"/>
          <w:sz w:val="26"/>
          <w:szCs w:val="26"/>
        </w:rPr>
        <w:t xml:space="preserve">            </w:t>
      </w:r>
      <w:r w:rsidR="002C58B9" w:rsidRPr="006B2DA2">
        <w:rPr>
          <w:rFonts w:asciiTheme="majorBidi" w:hAnsiTheme="majorBidi" w:cstheme="majorBidi"/>
          <w:b/>
          <w:bCs/>
          <w:color w:val="000000"/>
          <w:sz w:val="26"/>
          <w:szCs w:val="26"/>
        </w:rPr>
        <w:t>(</w:t>
      </w:r>
      <w:r w:rsidR="005D4F08" w:rsidRPr="006B2DA2">
        <w:rPr>
          <w:rFonts w:asciiTheme="majorBidi" w:hAnsiTheme="majorBidi" w:cstheme="majorBidi"/>
          <w:b/>
          <w:bCs/>
          <w:color w:val="000000"/>
          <w:sz w:val="26"/>
          <w:szCs w:val="26"/>
        </w:rPr>
        <w:t>30</w:t>
      </w:r>
      <w:r w:rsidRPr="006B2DA2">
        <w:rPr>
          <w:rFonts w:asciiTheme="majorBidi" w:hAnsiTheme="majorBidi" w:cstheme="majorBidi"/>
          <w:b/>
          <w:bCs/>
          <w:color w:val="000000"/>
          <w:sz w:val="26"/>
          <w:szCs w:val="26"/>
        </w:rPr>
        <w:t>/</w:t>
      </w:r>
      <w:r w:rsidR="002C58B9" w:rsidRPr="006B2DA2">
        <w:rPr>
          <w:rFonts w:asciiTheme="majorBidi" w:hAnsiTheme="majorBidi" w:cstheme="majorBidi"/>
          <w:b/>
          <w:bCs/>
          <w:color w:val="000000"/>
          <w:sz w:val="26"/>
          <w:szCs w:val="26"/>
        </w:rPr>
        <w:t xml:space="preserve"> </w:t>
      </w:r>
      <w:r w:rsidR="005D4F08" w:rsidRPr="006B2DA2">
        <w:rPr>
          <w:rFonts w:asciiTheme="majorBidi" w:hAnsiTheme="majorBidi" w:cstheme="majorBidi"/>
          <w:b/>
          <w:bCs/>
          <w:color w:val="000000"/>
          <w:sz w:val="26"/>
          <w:szCs w:val="26"/>
        </w:rPr>
        <w:t>12</w:t>
      </w:r>
      <w:r w:rsidR="002C58B9" w:rsidRPr="006B2DA2">
        <w:rPr>
          <w:rFonts w:asciiTheme="majorBidi" w:hAnsiTheme="majorBidi" w:cstheme="majorBidi"/>
          <w:b/>
          <w:bCs/>
          <w:color w:val="000000"/>
          <w:sz w:val="26"/>
          <w:szCs w:val="26"/>
        </w:rPr>
        <w:t xml:space="preserve"> </w:t>
      </w:r>
      <w:r w:rsidRPr="006B2DA2">
        <w:rPr>
          <w:rFonts w:asciiTheme="majorBidi" w:hAnsiTheme="majorBidi" w:cstheme="majorBidi"/>
          <w:b/>
          <w:bCs/>
          <w:color w:val="000000"/>
          <w:sz w:val="26"/>
          <w:szCs w:val="26"/>
        </w:rPr>
        <w:t>/</w:t>
      </w:r>
      <w:r w:rsidR="002C58B9" w:rsidRPr="006B2DA2">
        <w:rPr>
          <w:rFonts w:asciiTheme="majorBidi" w:hAnsiTheme="majorBidi" w:cstheme="majorBidi"/>
          <w:b/>
          <w:bCs/>
          <w:color w:val="000000"/>
          <w:sz w:val="26"/>
          <w:szCs w:val="26"/>
        </w:rPr>
        <w:t xml:space="preserve"> </w:t>
      </w:r>
      <w:r w:rsidR="005D4F08" w:rsidRPr="006B2DA2">
        <w:rPr>
          <w:rFonts w:asciiTheme="majorBidi" w:hAnsiTheme="majorBidi" w:cstheme="majorBidi"/>
          <w:b/>
          <w:bCs/>
          <w:color w:val="000000"/>
          <w:sz w:val="26"/>
          <w:szCs w:val="26"/>
        </w:rPr>
        <w:t>2013</w:t>
      </w:r>
      <w:r w:rsidR="002C58B9" w:rsidRPr="006B2DA2">
        <w:rPr>
          <w:rFonts w:asciiTheme="majorBidi" w:hAnsiTheme="majorBidi" w:cstheme="majorBidi"/>
          <w:b/>
          <w:bCs/>
          <w:color w:val="000000"/>
          <w:sz w:val="26"/>
          <w:szCs w:val="26"/>
        </w:rPr>
        <w:t>)</w:t>
      </w:r>
    </w:p>
    <w:p w:rsidR="000E6EA7" w:rsidRPr="006B2DA2" w:rsidRDefault="000E6EA7" w:rsidP="00EE3201">
      <w:pPr>
        <w:pStyle w:val="BodyTextIndent3"/>
        <w:bidi w:val="0"/>
        <w:spacing w:after="0" w:line="360" w:lineRule="auto"/>
        <w:ind w:left="1080" w:right="-334"/>
        <w:contextualSpacing/>
        <w:rPr>
          <w:rFonts w:asciiTheme="majorBidi" w:hAnsiTheme="majorBidi" w:cstheme="majorBidi"/>
          <w:color w:val="000000"/>
          <w:sz w:val="26"/>
          <w:szCs w:val="26"/>
        </w:rPr>
      </w:pPr>
      <w:r w:rsidRPr="006B2DA2">
        <w:rPr>
          <w:rFonts w:asciiTheme="majorBidi" w:hAnsiTheme="majorBidi" w:cstheme="majorBidi"/>
          <w:sz w:val="26"/>
          <w:szCs w:val="26"/>
        </w:rPr>
        <w:t xml:space="preserve">Department of </w:t>
      </w:r>
      <w:r w:rsidR="005D4F08" w:rsidRPr="006B2DA2">
        <w:rPr>
          <w:rFonts w:asciiTheme="majorBidi" w:hAnsiTheme="majorBidi" w:cstheme="majorBidi"/>
          <w:color w:val="000000"/>
          <w:sz w:val="26"/>
          <w:szCs w:val="26"/>
        </w:rPr>
        <w:t>Theriogenology</w:t>
      </w:r>
      <w:r w:rsidRPr="006B2DA2">
        <w:rPr>
          <w:rFonts w:asciiTheme="majorBidi" w:hAnsiTheme="majorBidi" w:cstheme="majorBidi"/>
          <w:sz w:val="26"/>
          <w:szCs w:val="26"/>
        </w:rPr>
        <w:t xml:space="preserve">, Faculty of Veterinary Medicine, </w:t>
      </w:r>
      <w:r w:rsidRPr="006B2DA2">
        <w:rPr>
          <w:rFonts w:asciiTheme="majorBidi" w:hAnsiTheme="majorBidi" w:cstheme="majorBidi"/>
          <w:color w:val="000000"/>
          <w:sz w:val="26"/>
          <w:szCs w:val="26"/>
        </w:rPr>
        <w:t>Benha University.</w:t>
      </w:r>
    </w:p>
    <w:p w:rsidR="00AC426B" w:rsidRPr="006B2DA2" w:rsidRDefault="00AC426B" w:rsidP="00EE3201">
      <w:pPr>
        <w:pStyle w:val="BodyTextIndent3"/>
        <w:bidi w:val="0"/>
        <w:spacing w:after="0" w:line="360" w:lineRule="auto"/>
        <w:ind w:left="426"/>
        <w:contextualSpacing/>
        <w:rPr>
          <w:rFonts w:asciiTheme="majorBidi" w:hAnsiTheme="majorBidi" w:cstheme="majorBidi"/>
          <w:b/>
          <w:bCs/>
          <w:color w:val="000000"/>
          <w:sz w:val="26"/>
          <w:szCs w:val="26"/>
        </w:rPr>
      </w:pPr>
      <w:r w:rsidRPr="006B2DA2">
        <w:rPr>
          <w:rFonts w:asciiTheme="majorBidi" w:hAnsiTheme="majorBidi" w:cstheme="majorBidi"/>
          <w:color w:val="000000"/>
          <w:sz w:val="26"/>
          <w:szCs w:val="26"/>
        </w:rPr>
        <w:t xml:space="preserve">5. </w:t>
      </w:r>
      <w:r w:rsidRPr="006B2DA2">
        <w:rPr>
          <w:rFonts w:asciiTheme="majorBidi" w:hAnsiTheme="majorBidi" w:cstheme="majorBidi"/>
          <w:b/>
          <w:bCs/>
          <w:color w:val="000000"/>
          <w:sz w:val="26"/>
          <w:szCs w:val="26"/>
        </w:rPr>
        <w:t xml:space="preserve">Professor of </w:t>
      </w:r>
      <w:r w:rsidRPr="006B2DA2">
        <w:rPr>
          <w:rFonts w:asciiTheme="majorBidi" w:hAnsiTheme="majorBidi" w:cstheme="majorBidi"/>
          <w:b/>
          <w:bCs/>
          <w:sz w:val="26"/>
          <w:szCs w:val="26"/>
        </w:rPr>
        <w:t>Theriogenology</w:t>
      </w:r>
      <w:r w:rsidRPr="006B2DA2">
        <w:rPr>
          <w:rFonts w:asciiTheme="majorBidi" w:hAnsiTheme="majorBidi" w:cstheme="majorBidi"/>
          <w:b/>
          <w:bCs/>
          <w:color w:val="000000"/>
          <w:sz w:val="26"/>
          <w:szCs w:val="26"/>
        </w:rPr>
        <w:t xml:space="preserve">:          </w:t>
      </w:r>
      <w:r w:rsidRPr="006B2DA2">
        <w:rPr>
          <w:rFonts w:asciiTheme="majorBidi" w:hAnsiTheme="majorBidi" w:cstheme="majorBidi"/>
          <w:b/>
          <w:bCs/>
          <w:color w:val="000000"/>
          <w:sz w:val="26"/>
          <w:szCs w:val="26"/>
        </w:rPr>
        <w:tab/>
        <w:t xml:space="preserve"> </w:t>
      </w:r>
      <w:r w:rsidRPr="006B2DA2">
        <w:rPr>
          <w:rFonts w:asciiTheme="majorBidi" w:hAnsiTheme="majorBidi" w:cstheme="majorBidi"/>
          <w:b/>
          <w:bCs/>
          <w:color w:val="000000"/>
          <w:sz w:val="26"/>
          <w:szCs w:val="26"/>
        </w:rPr>
        <w:tab/>
      </w:r>
      <w:r w:rsidRPr="006B2DA2">
        <w:rPr>
          <w:rFonts w:asciiTheme="majorBidi" w:hAnsiTheme="majorBidi" w:cstheme="majorBidi"/>
          <w:b/>
          <w:bCs/>
          <w:color w:val="000000"/>
          <w:sz w:val="26"/>
          <w:szCs w:val="26"/>
        </w:rPr>
        <w:tab/>
      </w:r>
      <w:r w:rsidR="00EE3201">
        <w:rPr>
          <w:rFonts w:asciiTheme="majorBidi" w:hAnsiTheme="majorBidi" w:cstheme="majorBidi"/>
          <w:b/>
          <w:bCs/>
          <w:color w:val="000000"/>
          <w:sz w:val="26"/>
          <w:szCs w:val="26"/>
        </w:rPr>
        <w:t xml:space="preserve">   </w:t>
      </w:r>
      <w:r w:rsidRPr="006B2DA2">
        <w:rPr>
          <w:rFonts w:asciiTheme="majorBidi" w:hAnsiTheme="majorBidi" w:cstheme="majorBidi"/>
          <w:b/>
          <w:bCs/>
          <w:color w:val="000000"/>
          <w:sz w:val="26"/>
          <w:szCs w:val="26"/>
        </w:rPr>
        <w:t>(24/ 11 / 2018)</w:t>
      </w:r>
    </w:p>
    <w:p w:rsidR="00AC426B" w:rsidRPr="006B2DA2" w:rsidRDefault="00AC426B" w:rsidP="00EE3201">
      <w:pPr>
        <w:pStyle w:val="BodyTextIndent3"/>
        <w:bidi w:val="0"/>
        <w:spacing w:after="0" w:line="360" w:lineRule="auto"/>
        <w:ind w:left="1080" w:right="-334"/>
        <w:contextualSpacing/>
        <w:rPr>
          <w:rFonts w:asciiTheme="majorBidi" w:hAnsiTheme="majorBidi" w:cstheme="majorBidi"/>
          <w:color w:val="000000"/>
          <w:sz w:val="26"/>
          <w:szCs w:val="26"/>
        </w:rPr>
      </w:pPr>
      <w:r w:rsidRPr="006B2DA2">
        <w:rPr>
          <w:rFonts w:asciiTheme="majorBidi" w:hAnsiTheme="majorBidi" w:cstheme="majorBidi"/>
          <w:sz w:val="26"/>
          <w:szCs w:val="26"/>
        </w:rPr>
        <w:t xml:space="preserve">Department of </w:t>
      </w:r>
      <w:r w:rsidRPr="006B2DA2">
        <w:rPr>
          <w:rFonts w:asciiTheme="majorBidi" w:hAnsiTheme="majorBidi" w:cstheme="majorBidi"/>
          <w:color w:val="000000"/>
          <w:sz w:val="26"/>
          <w:szCs w:val="26"/>
        </w:rPr>
        <w:t>Theriogenology</w:t>
      </w:r>
      <w:r w:rsidRPr="006B2DA2">
        <w:rPr>
          <w:rFonts w:asciiTheme="majorBidi" w:hAnsiTheme="majorBidi" w:cstheme="majorBidi"/>
          <w:sz w:val="26"/>
          <w:szCs w:val="26"/>
        </w:rPr>
        <w:t xml:space="preserve">, Faculty of Veterinary Medicine, </w:t>
      </w:r>
      <w:r w:rsidRPr="006B2DA2">
        <w:rPr>
          <w:rFonts w:asciiTheme="majorBidi" w:hAnsiTheme="majorBidi" w:cstheme="majorBidi"/>
          <w:color w:val="000000"/>
          <w:sz w:val="26"/>
          <w:szCs w:val="26"/>
        </w:rPr>
        <w:t>Benha University.</w:t>
      </w:r>
    </w:p>
    <w:p w:rsidR="005D4F08" w:rsidRPr="006B2DA2" w:rsidRDefault="003B4E4C" w:rsidP="00EE3201">
      <w:pPr>
        <w:pStyle w:val="ListParagraph"/>
        <w:numPr>
          <w:ilvl w:val="0"/>
          <w:numId w:val="6"/>
        </w:numPr>
        <w:bidi w:val="0"/>
        <w:spacing w:line="360" w:lineRule="auto"/>
        <w:jc w:val="lowKashida"/>
        <w:rPr>
          <w:rFonts w:asciiTheme="majorBidi" w:hAnsiTheme="majorBidi" w:cstheme="majorBidi"/>
          <w:sz w:val="26"/>
          <w:szCs w:val="26"/>
        </w:rPr>
      </w:pPr>
      <w:r w:rsidRPr="006B2DA2">
        <w:rPr>
          <w:rFonts w:asciiTheme="majorBidi" w:hAnsiTheme="majorBidi" w:cstheme="majorBidi"/>
          <w:b/>
          <w:bCs/>
          <w:sz w:val="26"/>
          <w:szCs w:val="26"/>
        </w:rPr>
        <w:t>Former a</w:t>
      </w:r>
      <w:r w:rsidR="005D4F08" w:rsidRPr="006B2DA2">
        <w:rPr>
          <w:rFonts w:asciiTheme="majorBidi" w:hAnsiTheme="majorBidi" w:cstheme="majorBidi"/>
          <w:b/>
          <w:bCs/>
          <w:sz w:val="26"/>
          <w:szCs w:val="26"/>
        </w:rPr>
        <w:t>ssistant secretary of Benha Veterinary Medical Journal (BVMJ)</w:t>
      </w:r>
      <w:r w:rsidR="005D4F08" w:rsidRPr="006B2DA2">
        <w:rPr>
          <w:rFonts w:asciiTheme="majorBidi" w:hAnsiTheme="majorBidi" w:cstheme="majorBidi"/>
          <w:sz w:val="26"/>
          <w:szCs w:val="26"/>
        </w:rPr>
        <w:t>, Faculty of Veterinary Medicine, Benha University</w:t>
      </w:r>
      <w:r w:rsidRPr="006B2DA2">
        <w:rPr>
          <w:rFonts w:asciiTheme="majorBidi" w:hAnsiTheme="majorBidi" w:cstheme="majorBidi"/>
          <w:sz w:val="26"/>
          <w:szCs w:val="26"/>
        </w:rPr>
        <w:t xml:space="preserve"> </w:t>
      </w:r>
      <w:r w:rsidR="005D4F08" w:rsidRPr="006B2DA2">
        <w:rPr>
          <w:rFonts w:asciiTheme="majorBidi" w:hAnsiTheme="majorBidi" w:cstheme="majorBidi"/>
          <w:b/>
          <w:bCs/>
          <w:sz w:val="26"/>
          <w:szCs w:val="26"/>
        </w:rPr>
        <w:t>(2010-2013)</w:t>
      </w:r>
    </w:p>
    <w:p w:rsidR="005D4F08" w:rsidRPr="006B2DA2" w:rsidRDefault="003B4E4C" w:rsidP="00EE3201">
      <w:pPr>
        <w:pStyle w:val="ListParagraph"/>
        <w:numPr>
          <w:ilvl w:val="0"/>
          <w:numId w:val="6"/>
        </w:numPr>
        <w:bidi w:val="0"/>
        <w:spacing w:line="360" w:lineRule="auto"/>
        <w:jc w:val="lowKashida"/>
        <w:rPr>
          <w:rFonts w:asciiTheme="majorBidi" w:hAnsiTheme="majorBidi" w:cstheme="majorBidi"/>
          <w:sz w:val="26"/>
          <w:szCs w:val="26"/>
        </w:rPr>
      </w:pPr>
      <w:r w:rsidRPr="006B2DA2">
        <w:rPr>
          <w:rFonts w:asciiTheme="majorBidi" w:hAnsiTheme="majorBidi" w:cstheme="majorBidi"/>
          <w:b/>
          <w:bCs/>
          <w:sz w:val="26"/>
          <w:szCs w:val="26"/>
        </w:rPr>
        <w:lastRenderedPageBreak/>
        <w:t>Former v</w:t>
      </w:r>
      <w:r w:rsidR="005D4F08" w:rsidRPr="006B2DA2">
        <w:rPr>
          <w:rFonts w:asciiTheme="majorBidi" w:hAnsiTheme="majorBidi" w:cstheme="majorBidi"/>
          <w:b/>
          <w:bCs/>
          <w:sz w:val="26"/>
          <w:szCs w:val="26"/>
        </w:rPr>
        <w:t>ice director of Veterinary Teaching Hospital</w:t>
      </w:r>
      <w:r w:rsidR="005D4F08" w:rsidRPr="006B2DA2">
        <w:rPr>
          <w:rFonts w:asciiTheme="majorBidi" w:hAnsiTheme="majorBidi" w:cstheme="majorBidi"/>
          <w:sz w:val="26"/>
          <w:szCs w:val="26"/>
        </w:rPr>
        <w:t>, Faculty of Veterinary Medicine, Benha University.</w:t>
      </w:r>
      <w:r w:rsidR="005D4F08" w:rsidRPr="006B2DA2">
        <w:rPr>
          <w:rFonts w:asciiTheme="majorBidi" w:hAnsiTheme="majorBidi" w:cstheme="majorBidi"/>
          <w:b/>
          <w:bCs/>
          <w:sz w:val="26"/>
          <w:szCs w:val="26"/>
        </w:rPr>
        <w:t xml:space="preserve"> </w:t>
      </w:r>
      <w:r w:rsidRPr="006B2DA2">
        <w:rPr>
          <w:rFonts w:asciiTheme="majorBidi" w:hAnsiTheme="majorBidi" w:cstheme="majorBidi"/>
          <w:b/>
          <w:bCs/>
          <w:sz w:val="26"/>
          <w:szCs w:val="26"/>
        </w:rPr>
        <w:tab/>
      </w:r>
      <w:r w:rsidRPr="006B2DA2">
        <w:rPr>
          <w:rFonts w:asciiTheme="majorBidi" w:hAnsiTheme="majorBidi" w:cstheme="majorBidi"/>
          <w:b/>
          <w:bCs/>
          <w:sz w:val="26"/>
          <w:szCs w:val="26"/>
        </w:rPr>
        <w:tab/>
      </w:r>
      <w:r w:rsidRPr="006B2DA2">
        <w:rPr>
          <w:rFonts w:asciiTheme="majorBidi" w:hAnsiTheme="majorBidi" w:cstheme="majorBidi"/>
          <w:b/>
          <w:bCs/>
          <w:sz w:val="26"/>
          <w:szCs w:val="26"/>
        </w:rPr>
        <w:tab/>
        <w:t xml:space="preserve">      </w:t>
      </w:r>
      <w:r w:rsidR="005D4F08" w:rsidRPr="006B2DA2">
        <w:rPr>
          <w:rFonts w:asciiTheme="majorBidi" w:hAnsiTheme="majorBidi" w:cstheme="majorBidi"/>
          <w:b/>
          <w:bCs/>
          <w:sz w:val="26"/>
          <w:szCs w:val="26"/>
        </w:rPr>
        <w:t>(2009-2014)</w:t>
      </w:r>
    </w:p>
    <w:p w:rsidR="006B2DA2" w:rsidRPr="006B2DA2" w:rsidRDefault="006B2DA2" w:rsidP="00EE3201">
      <w:pPr>
        <w:pStyle w:val="ListParagraph"/>
        <w:numPr>
          <w:ilvl w:val="0"/>
          <w:numId w:val="6"/>
        </w:numPr>
        <w:bidi w:val="0"/>
        <w:spacing w:line="360" w:lineRule="auto"/>
        <w:jc w:val="lowKashida"/>
        <w:rPr>
          <w:rFonts w:asciiTheme="majorBidi" w:hAnsiTheme="majorBidi" w:cstheme="majorBidi"/>
          <w:b/>
          <w:bCs/>
          <w:sz w:val="26"/>
          <w:szCs w:val="26"/>
        </w:rPr>
      </w:pPr>
      <w:r>
        <w:rPr>
          <w:rFonts w:asciiTheme="majorBidi" w:hAnsiTheme="majorBidi" w:cstheme="majorBidi"/>
          <w:sz w:val="26"/>
          <w:szCs w:val="26"/>
        </w:rPr>
        <w:t xml:space="preserve">Co-Editor of Benha Veterinary Medical Journal </w:t>
      </w:r>
      <w:r w:rsidRPr="006B2DA2">
        <w:rPr>
          <w:rFonts w:asciiTheme="majorBidi" w:hAnsiTheme="majorBidi" w:cstheme="majorBidi"/>
          <w:b/>
          <w:bCs/>
          <w:sz w:val="26"/>
          <w:szCs w:val="26"/>
        </w:rPr>
        <w:t>Since Jan. 2019 till now</w:t>
      </w:r>
    </w:p>
    <w:p w:rsidR="005D4F08" w:rsidRPr="006B2DA2" w:rsidRDefault="005D4F08" w:rsidP="00EE3201">
      <w:pPr>
        <w:pStyle w:val="BodyTextIndent3"/>
        <w:bidi w:val="0"/>
        <w:spacing w:after="0" w:line="360" w:lineRule="auto"/>
        <w:ind w:left="1080" w:right="-334"/>
        <w:contextualSpacing/>
        <w:rPr>
          <w:rFonts w:asciiTheme="majorBidi" w:hAnsiTheme="majorBidi" w:cstheme="majorBidi"/>
          <w:color w:val="000000"/>
          <w:sz w:val="26"/>
          <w:szCs w:val="26"/>
        </w:rPr>
      </w:pPr>
    </w:p>
    <w:p w:rsidR="000E6EA7" w:rsidRPr="006B2DA2" w:rsidRDefault="000E6EA7" w:rsidP="00EE3201">
      <w:pPr>
        <w:pStyle w:val="IntenseQuote"/>
        <w:bidi w:val="0"/>
        <w:spacing w:before="0" w:after="0" w:line="360" w:lineRule="auto"/>
        <w:ind w:left="-90"/>
        <w:contextualSpacing/>
        <w:rPr>
          <w:rFonts w:asciiTheme="majorBidi" w:hAnsiTheme="majorBidi" w:cstheme="majorBidi"/>
          <w:color w:val="000000"/>
          <w:sz w:val="26"/>
          <w:szCs w:val="26"/>
        </w:rPr>
      </w:pPr>
      <w:r w:rsidRPr="006B2DA2">
        <w:rPr>
          <w:rFonts w:asciiTheme="majorBidi" w:eastAsiaTheme="majorEastAsia" w:hAnsiTheme="majorBidi" w:cstheme="majorBidi"/>
          <w:i w:val="0"/>
          <w:iCs w:val="0"/>
          <w:color w:val="0000FF"/>
          <w:sz w:val="32"/>
          <w:szCs w:val="32"/>
        </w:rPr>
        <w:t>Educational Activities (Teaching, Training Enrollment):</w:t>
      </w:r>
    </w:p>
    <w:p w:rsidR="0044755A" w:rsidRPr="006B2DA2" w:rsidRDefault="0044755A" w:rsidP="00EE3201">
      <w:pPr>
        <w:pStyle w:val="ListParagraph"/>
        <w:numPr>
          <w:ilvl w:val="0"/>
          <w:numId w:val="32"/>
        </w:numPr>
        <w:bidi w:val="0"/>
        <w:spacing w:line="360" w:lineRule="auto"/>
        <w:ind w:left="709" w:right="-363"/>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Visiting Professor at Tokyo University of Agricultrue and Technology Frrom August 2009 to April 2010.</w:t>
      </w:r>
    </w:p>
    <w:p w:rsidR="009C395A" w:rsidRPr="006B2DA2" w:rsidRDefault="000E6EA7" w:rsidP="00EE3201">
      <w:pPr>
        <w:pStyle w:val="ListParagraph"/>
        <w:numPr>
          <w:ilvl w:val="0"/>
          <w:numId w:val="32"/>
        </w:numPr>
        <w:bidi w:val="0"/>
        <w:spacing w:line="360" w:lineRule="auto"/>
        <w:ind w:left="709" w:right="-363"/>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 xml:space="preserve">Sharing in the summer training course of </w:t>
      </w:r>
      <w:r w:rsidR="005D4F08" w:rsidRPr="006B2DA2">
        <w:rPr>
          <w:rFonts w:asciiTheme="majorBidi" w:hAnsiTheme="majorBidi" w:cstheme="majorBidi"/>
          <w:color w:val="000000"/>
          <w:sz w:val="26"/>
          <w:szCs w:val="26"/>
        </w:rPr>
        <w:t>theriogenology</w:t>
      </w:r>
      <w:r w:rsidRPr="006B2DA2">
        <w:rPr>
          <w:rFonts w:asciiTheme="majorBidi" w:hAnsiTheme="majorBidi" w:cstheme="majorBidi"/>
          <w:color w:val="000000"/>
          <w:sz w:val="26"/>
          <w:szCs w:val="26"/>
        </w:rPr>
        <w:t xml:space="preserve"> designed for the undergraduate students </w:t>
      </w:r>
      <w:r w:rsidRPr="006B2DA2">
        <w:rPr>
          <w:rFonts w:asciiTheme="majorBidi" w:hAnsiTheme="majorBidi" w:cstheme="majorBidi"/>
          <w:sz w:val="26"/>
          <w:szCs w:val="26"/>
        </w:rPr>
        <w:t xml:space="preserve">, Faculty of Veterinary Medicine, </w:t>
      </w:r>
      <w:r w:rsidRPr="006B2DA2">
        <w:rPr>
          <w:rFonts w:asciiTheme="majorBidi" w:hAnsiTheme="majorBidi" w:cstheme="majorBidi"/>
          <w:color w:val="000000"/>
          <w:sz w:val="26"/>
          <w:szCs w:val="26"/>
        </w:rPr>
        <w:t>Benha University.</w:t>
      </w:r>
    </w:p>
    <w:p w:rsidR="000E6EA7" w:rsidRPr="006B2DA2" w:rsidRDefault="000E6EA7" w:rsidP="00EE3201">
      <w:pPr>
        <w:pStyle w:val="ListParagraph"/>
        <w:numPr>
          <w:ilvl w:val="0"/>
          <w:numId w:val="32"/>
        </w:numPr>
        <w:bidi w:val="0"/>
        <w:spacing w:line="360" w:lineRule="auto"/>
        <w:ind w:left="709" w:right="-363"/>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 xml:space="preserve">Sharing in the teaching of theoretical and practical courses of </w:t>
      </w:r>
      <w:r w:rsidR="005D4F08" w:rsidRPr="006B2DA2">
        <w:rPr>
          <w:rFonts w:asciiTheme="majorBidi" w:hAnsiTheme="majorBidi" w:cstheme="majorBidi"/>
          <w:color w:val="000000"/>
          <w:sz w:val="26"/>
          <w:szCs w:val="26"/>
        </w:rPr>
        <w:t>Gynaecology, Obestetrics, Artificial Insemination and Andrology</w:t>
      </w:r>
      <w:r w:rsidRPr="006B2DA2">
        <w:rPr>
          <w:rFonts w:asciiTheme="majorBidi" w:hAnsiTheme="majorBidi" w:cstheme="majorBidi"/>
          <w:color w:val="000000"/>
          <w:sz w:val="26"/>
          <w:szCs w:val="26"/>
        </w:rPr>
        <w:t xml:space="preserve"> for both the undergraduate and postgraduate students at the Department of </w:t>
      </w:r>
      <w:r w:rsidR="005D4F08" w:rsidRPr="006B2DA2">
        <w:rPr>
          <w:rFonts w:asciiTheme="majorBidi" w:hAnsiTheme="majorBidi" w:cstheme="majorBidi"/>
          <w:color w:val="000000"/>
          <w:sz w:val="26"/>
          <w:szCs w:val="26"/>
        </w:rPr>
        <w:t>Theriogenology</w:t>
      </w:r>
      <w:r w:rsidRPr="006B2DA2">
        <w:rPr>
          <w:rFonts w:asciiTheme="majorBidi" w:hAnsiTheme="majorBidi" w:cstheme="majorBidi"/>
          <w:color w:val="000000"/>
          <w:sz w:val="26"/>
          <w:szCs w:val="26"/>
        </w:rPr>
        <w:t>,</w:t>
      </w:r>
      <w:r w:rsidRPr="006B2DA2">
        <w:rPr>
          <w:rFonts w:asciiTheme="majorBidi" w:hAnsiTheme="majorBidi" w:cstheme="majorBidi"/>
          <w:sz w:val="26"/>
          <w:szCs w:val="26"/>
        </w:rPr>
        <w:t xml:space="preserve"> Faculty of Veterinary Medicine, </w:t>
      </w:r>
      <w:r w:rsidRPr="006B2DA2">
        <w:rPr>
          <w:rFonts w:asciiTheme="majorBidi" w:hAnsiTheme="majorBidi" w:cstheme="majorBidi"/>
          <w:color w:val="000000"/>
          <w:sz w:val="26"/>
          <w:szCs w:val="26"/>
        </w:rPr>
        <w:t>Benha University.</w:t>
      </w:r>
    </w:p>
    <w:p w:rsidR="005D4F08" w:rsidRPr="006B2DA2" w:rsidRDefault="000E6EA7" w:rsidP="00EE3201">
      <w:pPr>
        <w:pStyle w:val="ListParagraph"/>
        <w:numPr>
          <w:ilvl w:val="0"/>
          <w:numId w:val="32"/>
        </w:numPr>
        <w:bidi w:val="0"/>
        <w:spacing w:line="360" w:lineRule="auto"/>
        <w:ind w:left="709" w:right="-363"/>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 xml:space="preserve">Sharing in the teaching of theoretical and practical courses of </w:t>
      </w:r>
      <w:r w:rsidR="005D4F08" w:rsidRPr="006B2DA2">
        <w:rPr>
          <w:rFonts w:asciiTheme="majorBidi" w:hAnsiTheme="majorBidi" w:cstheme="majorBidi"/>
          <w:color w:val="000000"/>
          <w:sz w:val="26"/>
          <w:szCs w:val="26"/>
        </w:rPr>
        <w:t>Gynaecology, Obestetrics, Artificial Insemination and Andrology</w:t>
      </w:r>
      <w:r w:rsidRPr="006B2DA2">
        <w:rPr>
          <w:rFonts w:asciiTheme="majorBidi" w:hAnsiTheme="majorBidi" w:cstheme="majorBidi"/>
          <w:color w:val="000000"/>
          <w:sz w:val="26"/>
          <w:szCs w:val="26"/>
        </w:rPr>
        <w:t xml:space="preserve"> for the </w:t>
      </w:r>
      <w:r w:rsidR="005D4F08" w:rsidRPr="006B2DA2">
        <w:rPr>
          <w:rFonts w:asciiTheme="majorBidi" w:hAnsiTheme="majorBidi" w:cstheme="majorBidi"/>
          <w:color w:val="000000"/>
          <w:sz w:val="26"/>
          <w:szCs w:val="26"/>
        </w:rPr>
        <w:t xml:space="preserve">postgraduate </w:t>
      </w:r>
      <w:r w:rsidRPr="006B2DA2">
        <w:rPr>
          <w:rFonts w:asciiTheme="majorBidi" w:hAnsiTheme="majorBidi" w:cstheme="majorBidi"/>
          <w:color w:val="000000"/>
          <w:sz w:val="26"/>
          <w:szCs w:val="26"/>
        </w:rPr>
        <w:t>students at</w:t>
      </w:r>
      <w:r w:rsidRPr="006B2DA2">
        <w:rPr>
          <w:rFonts w:asciiTheme="majorBidi" w:hAnsiTheme="majorBidi" w:cstheme="majorBidi"/>
          <w:sz w:val="26"/>
          <w:szCs w:val="26"/>
        </w:rPr>
        <w:t xml:space="preserve"> Faculty of Veterinary Medicine, </w:t>
      </w:r>
      <w:r w:rsidR="005D4F08" w:rsidRPr="006B2DA2">
        <w:rPr>
          <w:rFonts w:asciiTheme="majorBidi" w:hAnsiTheme="majorBidi" w:cstheme="majorBidi"/>
          <w:color w:val="000000"/>
          <w:sz w:val="26"/>
          <w:szCs w:val="26"/>
        </w:rPr>
        <w:t>Benha University.</w:t>
      </w:r>
    </w:p>
    <w:p w:rsidR="000E6EA7" w:rsidRPr="006B2DA2" w:rsidRDefault="000E6EA7" w:rsidP="00EE3201">
      <w:pPr>
        <w:bidi w:val="0"/>
        <w:spacing w:line="360" w:lineRule="auto"/>
        <w:ind w:right="-363"/>
        <w:contextualSpacing/>
        <w:jc w:val="both"/>
        <w:rPr>
          <w:rFonts w:asciiTheme="majorBidi" w:hAnsiTheme="majorBidi" w:cstheme="majorBidi"/>
          <w:color w:val="000000"/>
          <w:sz w:val="26"/>
          <w:szCs w:val="26"/>
        </w:rPr>
      </w:pPr>
    </w:p>
    <w:p w:rsidR="0044755A" w:rsidRPr="006B2DA2" w:rsidRDefault="0044755A" w:rsidP="00EE3201">
      <w:pPr>
        <w:pStyle w:val="IntenseQuote"/>
        <w:bidi w:val="0"/>
        <w:spacing w:before="0" w:after="0" w:line="360" w:lineRule="auto"/>
        <w:ind w:left="-90"/>
        <w:contextualSpacing/>
        <w:rPr>
          <w:rFonts w:asciiTheme="majorBidi" w:eastAsiaTheme="majorEastAsia" w:hAnsiTheme="majorBidi" w:cstheme="majorBidi"/>
          <w:i w:val="0"/>
          <w:iCs w:val="0"/>
          <w:color w:val="0000FF"/>
          <w:sz w:val="32"/>
          <w:szCs w:val="32"/>
        </w:rPr>
      </w:pPr>
      <w:r w:rsidRPr="006B2DA2">
        <w:rPr>
          <w:rFonts w:asciiTheme="majorBidi" w:eastAsiaTheme="majorEastAsia" w:hAnsiTheme="majorBidi" w:cstheme="majorBidi"/>
          <w:i w:val="0"/>
          <w:iCs w:val="0"/>
          <w:color w:val="0000FF"/>
          <w:sz w:val="32"/>
          <w:szCs w:val="32"/>
        </w:rPr>
        <w:t>Research Interests</w:t>
      </w:r>
    </w:p>
    <w:p w:rsidR="0044755A" w:rsidRPr="006B2DA2" w:rsidRDefault="0044755A" w:rsidP="00EE3201">
      <w:pPr>
        <w:pStyle w:val="ListParagraph"/>
        <w:numPr>
          <w:ilvl w:val="0"/>
          <w:numId w:val="29"/>
        </w:numPr>
        <w:bidi w:val="0"/>
        <w:spacing w:line="360" w:lineRule="auto"/>
        <w:ind w:left="709" w:right="-363"/>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All aspects of veterianry Reropdouction</w:t>
      </w:r>
    </w:p>
    <w:p w:rsidR="0044755A" w:rsidRPr="006B2DA2" w:rsidRDefault="0044755A" w:rsidP="00EE3201">
      <w:pPr>
        <w:pStyle w:val="ListParagraph"/>
        <w:numPr>
          <w:ilvl w:val="0"/>
          <w:numId w:val="29"/>
        </w:numPr>
        <w:bidi w:val="0"/>
        <w:spacing w:line="360" w:lineRule="auto"/>
        <w:ind w:left="709" w:right="-363"/>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Animl biotechnology</w:t>
      </w:r>
    </w:p>
    <w:p w:rsidR="006B2DA2" w:rsidRDefault="0044755A" w:rsidP="00EE3201">
      <w:pPr>
        <w:pStyle w:val="ListParagraph"/>
        <w:numPr>
          <w:ilvl w:val="0"/>
          <w:numId w:val="29"/>
        </w:numPr>
        <w:bidi w:val="0"/>
        <w:spacing w:line="360" w:lineRule="auto"/>
        <w:ind w:left="709" w:right="-363"/>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Reproductive physiology</w:t>
      </w:r>
    </w:p>
    <w:p w:rsidR="006B2DA2" w:rsidRDefault="0044755A" w:rsidP="00EE3201">
      <w:pPr>
        <w:pStyle w:val="ListParagraph"/>
        <w:numPr>
          <w:ilvl w:val="0"/>
          <w:numId w:val="29"/>
        </w:numPr>
        <w:bidi w:val="0"/>
        <w:spacing w:line="360" w:lineRule="auto"/>
        <w:ind w:left="709" w:right="-363"/>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Assessted reproductive techniques speicallly IVF and AI</w:t>
      </w:r>
    </w:p>
    <w:p w:rsidR="006B2DA2" w:rsidRDefault="0044755A" w:rsidP="00EE3201">
      <w:pPr>
        <w:pStyle w:val="ListParagraph"/>
        <w:numPr>
          <w:ilvl w:val="0"/>
          <w:numId w:val="29"/>
        </w:numPr>
        <w:bidi w:val="0"/>
        <w:spacing w:line="360" w:lineRule="auto"/>
        <w:ind w:left="709" w:right="-363"/>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Immunohistochemistry and Immunoflourescent tchniques</w:t>
      </w:r>
    </w:p>
    <w:p w:rsidR="0044755A" w:rsidRPr="006B2DA2" w:rsidRDefault="0044755A" w:rsidP="00EE3201">
      <w:pPr>
        <w:pStyle w:val="ListParagraph"/>
        <w:numPr>
          <w:ilvl w:val="0"/>
          <w:numId w:val="29"/>
        </w:numPr>
        <w:bidi w:val="0"/>
        <w:spacing w:line="360" w:lineRule="auto"/>
        <w:ind w:left="709" w:right="-363"/>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Ultrasonography</w:t>
      </w:r>
      <w:r w:rsidRPr="006B2DA2">
        <w:rPr>
          <w:rFonts w:asciiTheme="majorBidi" w:hAnsiTheme="majorBidi" w:cstheme="majorBidi"/>
          <w:color w:val="000000"/>
          <w:sz w:val="26"/>
          <w:szCs w:val="26"/>
          <w:rtl/>
        </w:rPr>
        <w:t xml:space="preserve"> </w:t>
      </w:r>
    </w:p>
    <w:p w:rsidR="0044755A" w:rsidRPr="006B2DA2" w:rsidRDefault="0044755A" w:rsidP="00EE3201">
      <w:pPr>
        <w:bidi w:val="0"/>
        <w:spacing w:line="360" w:lineRule="auto"/>
        <w:ind w:right="-363"/>
        <w:contextualSpacing/>
        <w:jc w:val="both"/>
        <w:rPr>
          <w:rFonts w:asciiTheme="majorBidi" w:hAnsiTheme="majorBidi" w:cstheme="majorBidi"/>
          <w:color w:val="000000"/>
          <w:sz w:val="26"/>
          <w:szCs w:val="26"/>
        </w:rPr>
      </w:pPr>
    </w:p>
    <w:p w:rsidR="0044755A" w:rsidRPr="006B2DA2" w:rsidRDefault="0044755A" w:rsidP="00EE3201">
      <w:pPr>
        <w:pStyle w:val="IntenseQuote"/>
        <w:bidi w:val="0"/>
        <w:spacing w:before="0" w:after="0" w:line="360" w:lineRule="auto"/>
        <w:ind w:left="-90"/>
        <w:contextualSpacing/>
        <w:rPr>
          <w:rFonts w:asciiTheme="majorBidi" w:hAnsiTheme="majorBidi" w:cstheme="majorBidi"/>
          <w:i w:val="0"/>
          <w:iCs w:val="0"/>
          <w:color w:val="0000FF"/>
          <w:sz w:val="32"/>
          <w:szCs w:val="32"/>
          <w:lang w:bidi="ar-EG"/>
        </w:rPr>
      </w:pPr>
      <w:r w:rsidRPr="006B2DA2">
        <w:rPr>
          <w:rFonts w:asciiTheme="majorBidi" w:eastAsiaTheme="majorEastAsia" w:hAnsiTheme="majorBidi" w:cstheme="majorBidi"/>
          <w:i w:val="0"/>
          <w:iCs w:val="0"/>
          <w:color w:val="0000FF"/>
          <w:sz w:val="32"/>
          <w:szCs w:val="32"/>
        </w:rPr>
        <w:t>Scientific Prizes</w:t>
      </w:r>
      <w:r w:rsidRPr="006B2DA2">
        <w:rPr>
          <w:rFonts w:asciiTheme="majorBidi" w:hAnsiTheme="majorBidi" w:cstheme="majorBidi"/>
          <w:i w:val="0"/>
          <w:iCs w:val="0"/>
          <w:color w:val="0000FF"/>
          <w:sz w:val="32"/>
          <w:szCs w:val="32"/>
          <w:lang w:bidi="ar-EG"/>
        </w:rPr>
        <w:t>:</w:t>
      </w:r>
    </w:p>
    <w:p w:rsidR="0044755A" w:rsidRPr="006B2DA2" w:rsidRDefault="0044755A" w:rsidP="00EE3201">
      <w:pPr>
        <w:bidi w:val="0"/>
        <w:spacing w:line="360" w:lineRule="auto"/>
        <w:ind w:left="567"/>
        <w:contextualSpacing/>
        <w:rPr>
          <w:rFonts w:asciiTheme="majorBidi" w:hAnsiTheme="majorBidi" w:cstheme="majorBidi"/>
          <w:sz w:val="26"/>
          <w:szCs w:val="26"/>
        </w:rPr>
      </w:pPr>
      <w:r w:rsidRPr="006B2DA2">
        <w:rPr>
          <w:rFonts w:asciiTheme="majorBidi" w:hAnsiTheme="majorBidi" w:cstheme="majorBidi"/>
          <w:color w:val="000000"/>
          <w:sz w:val="26"/>
          <w:szCs w:val="26"/>
          <w:lang w:bidi="ar-EG"/>
        </w:rPr>
        <w:lastRenderedPageBreak/>
        <w:t xml:space="preserve">1. </w:t>
      </w:r>
      <w:r w:rsidRPr="006B2DA2">
        <w:rPr>
          <w:rFonts w:asciiTheme="majorBidi" w:hAnsiTheme="majorBidi" w:cstheme="majorBidi"/>
          <w:sz w:val="26"/>
          <w:szCs w:val="26"/>
        </w:rPr>
        <w:t xml:space="preserve">Award for </w:t>
      </w:r>
      <w:r w:rsidRPr="006B2DA2">
        <w:rPr>
          <w:rFonts w:asciiTheme="majorBidi" w:hAnsiTheme="majorBidi" w:cstheme="majorBidi"/>
          <w:b/>
          <w:bCs/>
          <w:sz w:val="26"/>
          <w:szCs w:val="26"/>
        </w:rPr>
        <w:t>“the best Website”</w:t>
      </w:r>
      <w:r w:rsidRPr="006B2DA2">
        <w:rPr>
          <w:rFonts w:asciiTheme="majorBidi" w:hAnsiTheme="majorBidi" w:cstheme="majorBidi"/>
          <w:sz w:val="26"/>
          <w:szCs w:val="26"/>
        </w:rPr>
        <w:t xml:space="preserve"> for faculty members at Benha University for the academic year 2014-2015.</w:t>
      </w:r>
    </w:p>
    <w:p w:rsidR="0044755A" w:rsidRPr="006B2DA2" w:rsidRDefault="0044755A" w:rsidP="00EE3201">
      <w:pPr>
        <w:bidi w:val="0"/>
        <w:spacing w:line="360" w:lineRule="auto"/>
        <w:ind w:left="567"/>
        <w:contextualSpacing/>
        <w:rPr>
          <w:rFonts w:asciiTheme="majorBidi" w:hAnsiTheme="majorBidi" w:cstheme="majorBidi"/>
          <w:sz w:val="26"/>
          <w:szCs w:val="26"/>
        </w:rPr>
      </w:pPr>
      <w:r w:rsidRPr="006B2DA2">
        <w:rPr>
          <w:rFonts w:asciiTheme="majorBidi" w:hAnsiTheme="majorBidi" w:cstheme="majorBidi"/>
          <w:sz w:val="26"/>
          <w:szCs w:val="26"/>
        </w:rPr>
        <w:t xml:space="preserve">2. Award for </w:t>
      </w:r>
      <w:r w:rsidRPr="006B2DA2">
        <w:rPr>
          <w:rFonts w:asciiTheme="majorBidi" w:hAnsiTheme="majorBidi" w:cstheme="majorBidi"/>
          <w:b/>
          <w:bCs/>
          <w:sz w:val="26"/>
          <w:szCs w:val="26"/>
        </w:rPr>
        <w:t>“Outstanding Performance In The Field Of Scientific Research And International Publication”</w:t>
      </w:r>
      <w:r w:rsidRPr="006B2DA2">
        <w:rPr>
          <w:rFonts w:asciiTheme="majorBidi" w:hAnsiTheme="majorBidi" w:cstheme="majorBidi"/>
          <w:sz w:val="26"/>
          <w:szCs w:val="26"/>
        </w:rPr>
        <w:t xml:space="preserve"> of the University of Benha - citations January 2016.</w:t>
      </w:r>
    </w:p>
    <w:p w:rsidR="0044755A" w:rsidRPr="006B2DA2" w:rsidRDefault="0044755A" w:rsidP="00EE3201">
      <w:pPr>
        <w:bidi w:val="0"/>
        <w:spacing w:line="360" w:lineRule="auto"/>
        <w:ind w:left="567"/>
        <w:contextualSpacing/>
        <w:rPr>
          <w:rFonts w:asciiTheme="majorBidi" w:hAnsiTheme="majorBidi" w:cstheme="majorBidi"/>
          <w:sz w:val="26"/>
          <w:szCs w:val="26"/>
        </w:rPr>
      </w:pPr>
      <w:r w:rsidRPr="006B2DA2">
        <w:rPr>
          <w:rFonts w:asciiTheme="majorBidi" w:hAnsiTheme="majorBidi" w:cstheme="majorBidi"/>
          <w:sz w:val="26"/>
          <w:szCs w:val="26"/>
        </w:rPr>
        <w:t xml:space="preserve">2. Award for </w:t>
      </w:r>
      <w:r w:rsidRPr="006B2DA2">
        <w:rPr>
          <w:rFonts w:asciiTheme="majorBidi" w:hAnsiTheme="majorBidi" w:cstheme="majorBidi"/>
          <w:b/>
          <w:bCs/>
          <w:sz w:val="26"/>
          <w:szCs w:val="26"/>
        </w:rPr>
        <w:t>“Outstanding Performance In The Field Of Scientific Research And International Publication”</w:t>
      </w:r>
      <w:r w:rsidRPr="006B2DA2">
        <w:rPr>
          <w:rFonts w:asciiTheme="majorBidi" w:hAnsiTheme="majorBidi" w:cstheme="majorBidi"/>
          <w:sz w:val="26"/>
          <w:szCs w:val="26"/>
        </w:rPr>
        <w:t xml:space="preserve"> of the University of Benha - citations January 2017.</w:t>
      </w:r>
    </w:p>
    <w:p w:rsidR="0044755A" w:rsidRPr="006B2DA2" w:rsidRDefault="0044755A" w:rsidP="00EE3201">
      <w:pPr>
        <w:bidi w:val="0"/>
        <w:spacing w:line="360" w:lineRule="auto"/>
        <w:ind w:left="567"/>
        <w:contextualSpacing/>
        <w:rPr>
          <w:rFonts w:asciiTheme="majorBidi" w:hAnsiTheme="majorBidi" w:cstheme="majorBidi"/>
          <w:sz w:val="26"/>
          <w:szCs w:val="26"/>
        </w:rPr>
      </w:pPr>
      <w:r w:rsidRPr="006B2DA2">
        <w:rPr>
          <w:rFonts w:asciiTheme="majorBidi" w:hAnsiTheme="majorBidi" w:cstheme="majorBidi"/>
          <w:sz w:val="26"/>
          <w:szCs w:val="26"/>
        </w:rPr>
        <w:t xml:space="preserve">3. Award for </w:t>
      </w:r>
      <w:r w:rsidRPr="006B2DA2">
        <w:rPr>
          <w:rFonts w:asciiTheme="majorBidi" w:hAnsiTheme="majorBidi" w:cstheme="majorBidi"/>
          <w:b/>
          <w:bCs/>
          <w:sz w:val="26"/>
          <w:szCs w:val="26"/>
        </w:rPr>
        <w:t>“Outstanding Performance In The Field Of Scientific Research And International Publication”</w:t>
      </w:r>
      <w:r w:rsidRPr="006B2DA2">
        <w:rPr>
          <w:rFonts w:asciiTheme="majorBidi" w:hAnsiTheme="majorBidi" w:cstheme="majorBidi"/>
          <w:sz w:val="26"/>
          <w:szCs w:val="26"/>
        </w:rPr>
        <w:t xml:space="preserve"> of the University of Benha - citations August 2017.</w:t>
      </w:r>
    </w:p>
    <w:p w:rsidR="0044755A" w:rsidRPr="006B2DA2" w:rsidRDefault="0044755A" w:rsidP="00EE3201">
      <w:pPr>
        <w:bidi w:val="0"/>
        <w:spacing w:line="360" w:lineRule="auto"/>
        <w:ind w:right="-363"/>
        <w:contextualSpacing/>
        <w:jc w:val="both"/>
        <w:rPr>
          <w:rFonts w:asciiTheme="majorBidi" w:hAnsiTheme="majorBidi" w:cstheme="majorBidi"/>
          <w:color w:val="000000"/>
          <w:sz w:val="26"/>
          <w:szCs w:val="26"/>
        </w:rPr>
      </w:pPr>
    </w:p>
    <w:p w:rsidR="000E6EA7" w:rsidRPr="006B2DA2" w:rsidRDefault="000E6EA7" w:rsidP="00EE3201">
      <w:pPr>
        <w:pStyle w:val="IntenseQuote"/>
        <w:bidi w:val="0"/>
        <w:spacing w:before="0" w:after="0" w:line="360" w:lineRule="auto"/>
        <w:ind w:left="-90" w:right="-360"/>
        <w:contextualSpacing/>
        <w:rPr>
          <w:rFonts w:asciiTheme="majorBidi" w:hAnsiTheme="majorBidi" w:cstheme="majorBidi"/>
          <w:i w:val="0"/>
          <w:iCs w:val="0"/>
          <w:color w:val="0000FF"/>
          <w:sz w:val="32"/>
          <w:szCs w:val="32"/>
          <w:u w:val="single"/>
        </w:rPr>
      </w:pPr>
      <w:r w:rsidRPr="006B2DA2">
        <w:rPr>
          <w:rFonts w:asciiTheme="majorBidi" w:eastAsiaTheme="majorEastAsia" w:hAnsiTheme="majorBidi" w:cstheme="majorBidi"/>
          <w:i w:val="0"/>
          <w:iCs w:val="0"/>
          <w:color w:val="0000FF"/>
          <w:sz w:val="32"/>
          <w:szCs w:val="32"/>
        </w:rPr>
        <w:t>Scientific Activities (Collaborative Research &amp; Conferences):</w:t>
      </w:r>
      <w:r w:rsidRPr="006B2DA2">
        <w:rPr>
          <w:rFonts w:asciiTheme="majorBidi" w:hAnsiTheme="majorBidi" w:cstheme="majorBidi"/>
          <w:i w:val="0"/>
          <w:iCs w:val="0"/>
          <w:color w:val="0000FF"/>
          <w:sz w:val="32"/>
          <w:szCs w:val="32"/>
          <w:u w:val="single"/>
        </w:rPr>
        <w:t xml:space="preserve"> </w:t>
      </w:r>
    </w:p>
    <w:p w:rsidR="000E6EA7" w:rsidRPr="006B2DA2" w:rsidRDefault="000E6EA7" w:rsidP="00EE3201">
      <w:pPr>
        <w:bidi w:val="0"/>
        <w:spacing w:line="360" w:lineRule="auto"/>
        <w:ind w:left="540" w:right="-363"/>
        <w:contextualSpacing/>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 xml:space="preserve">- Participating with senior professors and </w:t>
      </w:r>
      <w:r w:rsidR="009F5492" w:rsidRPr="006B2DA2">
        <w:rPr>
          <w:rFonts w:asciiTheme="majorBidi" w:hAnsiTheme="majorBidi" w:cstheme="majorBidi"/>
          <w:color w:val="000000"/>
          <w:sz w:val="26"/>
          <w:szCs w:val="26"/>
        </w:rPr>
        <w:t xml:space="preserve">colleagues </w:t>
      </w:r>
      <w:r w:rsidRPr="006B2DA2">
        <w:rPr>
          <w:rFonts w:asciiTheme="majorBidi" w:hAnsiTheme="majorBidi" w:cstheme="majorBidi"/>
          <w:color w:val="000000"/>
          <w:sz w:val="26"/>
          <w:szCs w:val="26"/>
        </w:rPr>
        <w:t xml:space="preserve">in the conduction of research activities. </w:t>
      </w:r>
    </w:p>
    <w:p w:rsidR="000E6EA7" w:rsidRPr="006B2DA2" w:rsidRDefault="000E6EA7" w:rsidP="00EE3201">
      <w:pPr>
        <w:bidi w:val="0"/>
        <w:spacing w:line="360" w:lineRule="auto"/>
        <w:ind w:left="540" w:right="-363"/>
        <w:contextualSpacing/>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 xml:space="preserve">- Cooperation with researchers at different departments and </w:t>
      </w:r>
      <w:r w:rsidR="009F5492" w:rsidRPr="006B2DA2">
        <w:rPr>
          <w:rFonts w:asciiTheme="majorBidi" w:hAnsiTheme="majorBidi" w:cstheme="majorBidi"/>
          <w:color w:val="000000"/>
          <w:sz w:val="26"/>
          <w:szCs w:val="26"/>
        </w:rPr>
        <w:t xml:space="preserve">colleagues </w:t>
      </w:r>
      <w:r w:rsidRPr="006B2DA2">
        <w:rPr>
          <w:rFonts w:asciiTheme="majorBidi" w:hAnsiTheme="majorBidi" w:cstheme="majorBidi"/>
          <w:color w:val="000000"/>
          <w:sz w:val="26"/>
          <w:szCs w:val="26"/>
        </w:rPr>
        <w:t xml:space="preserve">to perform collaborative research in the different fields of </w:t>
      </w:r>
      <w:r w:rsidR="002C58B9" w:rsidRPr="006B2DA2">
        <w:rPr>
          <w:rFonts w:asciiTheme="majorBidi" w:hAnsiTheme="majorBidi" w:cstheme="majorBidi"/>
          <w:color w:val="000000"/>
          <w:sz w:val="26"/>
          <w:szCs w:val="26"/>
        </w:rPr>
        <w:t>theriogenology</w:t>
      </w:r>
      <w:r w:rsidRPr="006B2DA2">
        <w:rPr>
          <w:rFonts w:asciiTheme="majorBidi" w:hAnsiTheme="majorBidi" w:cstheme="majorBidi"/>
          <w:color w:val="000000"/>
          <w:sz w:val="26"/>
          <w:szCs w:val="26"/>
        </w:rPr>
        <w:t>.</w:t>
      </w:r>
    </w:p>
    <w:p w:rsidR="003B4E4C" w:rsidRDefault="000E6EA7" w:rsidP="00EE3201">
      <w:pPr>
        <w:bidi w:val="0"/>
        <w:spacing w:line="360" w:lineRule="auto"/>
        <w:ind w:left="540" w:right="-363"/>
        <w:contextualSpacing/>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 Sharing in several local and national conferences as well as the membership of some scientific societies.</w:t>
      </w:r>
    </w:p>
    <w:p w:rsidR="006B2DA2" w:rsidRPr="006B2DA2" w:rsidRDefault="006B2DA2" w:rsidP="00EE3201">
      <w:pPr>
        <w:bidi w:val="0"/>
        <w:spacing w:line="360" w:lineRule="auto"/>
        <w:ind w:left="540" w:right="-363"/>
        <w:contextualSpacing/>
        <w:jc w:val="both"/>
        <w:rPr>
          <w:rFonts w:asciiTheme="majorBidi" w:hAnsiTheme="majorBidi" w:cstheme="majorBidi"/>
          <w:color w:val="000000"/>
          <w:sz w:val="26"/>
          <w:szCs w:val="26"/>
        </w:rPr>
      </w:pPr>
      <w:r>
        <w:rPr>
          <w:rFonts w:asciiTheme="majorBidi" w:hAnsiTheme="majorBidi" w:cstheme="majorBidi"/>
          <w:color w:val="000000"/>
          <w:sz w:val="26"/>
          <w:szCs w:val="26"/>
        </w:rPr>
        <w:t>- Member in the editrial team for uploading Benha Veterinary Mecicl Journal on Egyptian Knolwdge Bank (EKB)</w:t>
      </w:r>
    </w:p>
    <w:p w:rsidR="00EE3201" w:rsidRDefault="00EE3201" w:rsidP="00EE3201">
      <w:pPr>
        <w:pStyle w:val="IntenseQuote"/>
        <w:bidi w:val="0"/>
        <w:spacing w:before="0" w:after="0" w:line="360" w:lineRule="auto"/>
        <w:ind w:left="-90"/>
        <w:contextualSpacing/>
        <w:rPr>
          <w:rFonts w:asciiTheme="majorBidi" w:eastAsiaTheme="majorEastAsia" w:hAnsiTheme="majorBidi" w:cstheme="majorBidi"/>
          <w:i w:val="0"/>
          <w:iCs w:val="0"/>
          <w:color w:val="0000FF"/>
          <w:sz w:val="32"/>
          <w:szCs w:val="32"/>
        </w:rPr>
      </w:pPr>
    </w:p>
    <w:p w:rsidR="000E6EA7" w:rsidRPr="006B2DA2" w:rsidRDefault="000E6EA7" w:rsidP="00EE3201">
      <w:pPr>
        <w:pStyle w:val="IntenseQuote"/>
        <w:bidi w:val="0"/>
        <w:spacing w:before="0" w:after="0" w:line="360" w:lineRule="auto"/>
        <w:ind w:left="-90"/>
        <w:contextualSpacing/>
        <w:rPr>
          <w:rFonts w:asciiTheme="majorBidi" w:hAnsiTheme="majorBidi" w:cstheme="majorBidi"/>
          <w:i w:val="0"/>
          <w:iCs w:val="0"/>
          <w:color w:val="0000FF"/>
          <w:sz w:val="32"/>
          <w:szCs w:val="32"/>
          <w:u w:val="single"/>
        </w:rPr>
      </w:pPr>
      <w:r w:rsidRPr="006B2DA2">
        <w:rPr>
          <w:rFonts w:asciiTheme="majorBidi" w:eastAsiaTheme="majorEastAsia" w:hAnsiTheme="majorBidi" w:cstheme="majorBidi"/>
          <w:i w:val="0"/>
          <w:iCs w:val="0"/>
          <w:color w:val="0000FF"/>
          <w:sz w:val="32"/>
          <w:szCs w:val="32"/>
        </w:rPr>
        <w:t>Relevant Faculty and University Activities:</w:t>
      </w:r>
    </w:p>
    <w:p w:rsidR="000E6EA7" w:rsidRPr="006B2DA2" w:rsidRDefault="000E6EA7" w:rsidP="00EE3201">
      <w:pPr>
        <w:bidi w:val="0"/>
        <w:spacing w:line="360" w:lineRule="auto"/>
        <w:ind w:left="734" w:right="-360" w:hanging="187"/>
        <w:contextualSpacing/>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 xml:space="preserve">-  Member of the Department of </w:t>
      </w:r>
      <w:r w:rsidR="003B4E4C" w:rsidRPr="006B2DA2">
        <w:rPr>
          <w:rFonts w:asciiTheme="majorBidi" w:hAnsiTheme="majorBidi" w:cstheme="majorBidi"/>
          <w:color w:val="000000"/>
          <w:sz w:val="26"/>
          <w:szCs w:val="26"/>
        </w:rPr>
        <w:t>Theriogenology</w:t>
      </w:r>
      <w:r w:rsidRPr="006B2DA2">
        <w:rPr>
          <w:rFonts w:asciiTheme="majorBidi" w:hAnsiTheme="majorBidi" w:cstheme="majorBidi"/>
          <w:color w:val="000000"/>
          <w:sz w:val="26"/>
          <w:szCs w:val="26"/>
        </w:rPr>
        <w:t xml:space="preserve"> Board.</w:t>
      </w:r>
    </w:p>
    <w:p w:rsidR="00B21ACF" w:rsidRPr="006B2DA2" w:rsidRDefault="00B21ACF" w:rsidP="00EE3201">
      <w:pPr>
        <w:bidi w:val="0"/>
        <w:spacing w:line="360" w:lineRule="auto"/>
        <w:ind w:left="734" w:right="-360" w:hanging="187"/>
        <w:contextualSpacing/>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 Member of Fac. Vet. Med. Committee since 2018 (Representative of assicate professorers)</w:t>
      </w:r>
    </w:p>
    <w:p w:rsidR="001B5BB3" w:rsidRPr="006B2DA2" w:rsidRDefault="008B740E" w:rsidP="00EE3201">
      <w:pPr>
        <w:bidi w:val="0"/>
        <w:spacing w:line="360" w:lineRule="auto"/>
        <w:ind w:left="734" w:right="-360" w:hanging="187"/>
        <w:contextualSpacing/>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 Member of Community Service and Environment Development Affairs board.</w:t>
      </w:r>
    </w:p>
    <w:p w:rsidR="00B21ACF" w:rsidRPr="006B2DA2" w:rsidRDefault="000E6EA7" w:rsidP="00EE3201">
      <w:pPr>
        <w:bidi w:val="0"/>
        <w:spacing w:line="360" w:lineRule="auto"/>
        <w:ind w:left="734" w:right="-360" w:hanging="187"/>
        <w:contextualSpacing/>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lastRenderedPageBreak/>
        <w:t xml:space="preserve">- Academic supervision and pioneering of undergraduate and postgraduate students at the </w:t>
      </w:r>
      <w:r w:rsidR="00B21ACF" w:rsidRPr="006B2DA2">
        <w:rPr>
          <w:rFonts w:asciiTheme="majorBidi" w:hAnsiTheme="majorBidi" w:cstheme="majorBidi"/>
          <w:color w:val="000000"/>
          <w:sz w:val="26"/>
          <w:szCs w:val="26"/>
        </w:rPr>
        <w:t>F</w:t>
      </w:r>
      <w:r w:rsidRPr="006B2DA2">
        <w:rPr>
          <w:rFonts w:asciiTheme="majorBidi" w:hAnsiTheme="majorBidi" w:cstheme="majorBidi"/>
          <w:color w:val="000000"/>
          <w:sz w:val="26"/>
          <w:szCs w:val="26"/>
        </w:rPr>
        <w:t>aculty</w:t>
      </w:r>
      <w:r w:rsidRPr="006B2DA2">
        <w:rPr>
          <w:rFonts w:asciiTheme="majorBidi" w:hAnsiTheme="majorBidi" w:cstheme="majorBidi"/>
          <w:sz w:val="26"/>
          <w:szCs w:val="26"/>
        </w:rPr>
        <w:t xml:space="preserve"> of Veterinary Medicine, </w:t>
      </w:r>
      <w:r w:rsidRPr="006B2DA2">
        <w:rPr>
          <w:rFonts w:asciiTheme="majorBidi" w:hAnsiTheme="majorBidi" w:cstheme="majorBidi"/>
          <w:color w:val="000000"/>
          <w:sz w:val="26"/>
          <w:szCs w:val="26"/>
        </w:rPr>
        <w:t>Benha University.</w:t>
      </w:r>
    </w:p>
    <w:p w:rsidR="000E6EA7" w:rsidRPr="006B2DA2" w:rsidRDefault="00B21ACF" w:rsidP="00EE3201">
      <w:pPr>
        <w:bidi w:val="0"/>
        <w:spacing w:line="360" w:lineRule="auto"/>
        <w:ind w:left="734" w:right="-360" w:hanging="187"/>
        <w:contextualSpacing/>
        <w:jc w:val="both"/>
        <w:rPr>
          <w:rFonts w:asciiTheme="majorBidi" w:hAnsiTheme="majorBidi" w:cstheme="majorBidi"/>
          <w:color w:val="000000"/>
          <w:sz w:val="26"/>
          <w:szCs w:val="26"/>
        </w:rPr>
      </w:pPr>
      <w:r w:rsidRPr="006B2DA2">
        <w:rPr>
          <w:rFonts w:asciiTheme="majorBidi" w:hAnsiTheme="majorBidi" w:cstheme="majorBidi"/>
          <w:color w:val="000000"/>
          <w:sz w:val="26"/>
          <w:szCs w:val="26"/>
        </w:rPr>
        <w:t>- Medical examination and treatment of clinical cases come to the clinic of Veterinary Teaching Hospital.</w:t>
      </w:r>
      <w:r w:rsidR="000E6EA7" w:rsidRPr="006B2DA2">
        <w:rPr>
          <w:rFonts w:asciiTheme="majorBidi" w:hAnsiTheme="majorBidi" w:cstheme="majorBidi"/>
          <w:color w:val="000000"/>
          <w:sz w:val="26"/>
          <w:szCs w:val="26"/>
        </w:rPr>
        <w:t xml:space="preserve">  </w:t>
      </w:r>
    </w:p>
    <w:p w:rsidR="0044755A" w:rsidRPr="006B2DA2" w:rsidRDefault="0044755A" w:rsidP="00EE3201">
      <w:pPr>
        <w:pStyle w:val="IntenseQuote"/>
        <w:bidi w:val="0"/>
        <w:spacing w:before="0" w:after="0" w:line="360" w:lineRule="auto"/>
        <w:ind w:left="-90"/>
        <w:contextualSpacing/>
        <w:rPr>
          <w:rFonts w:asciiTheme="majorBidi" w:eastAsiaTheme="majorEastAsia" w:hAnsiTheme="majorBidi" w:cstheme="majorBidi"/>
          <w:i w:val="0"/>
          <w:iCs w:val="0"/>
          <w:color w:val="0000FF"/>
          <w:sz w:val="32"/>
          <w:szCs w:val="32"/>
        </w:rPr>
      </w:pPr>
    </w:p>
    <w:p w:rsidR="00705EFE" w:rsidRPr="006B2DA2" w:rsidRDefault="00705EFE" w:rsidP="00EE3201">
      <w:pPr>
        <w:pStyle w:val="IntenseQuote"/>
        <w:bidi w:val="0"/>
        <w:spacing w:before="0" w:after="0" w:line="360" w:lineRule="auto"/>
        <w:ind w:left="-90"/>
        <w:contextualSpacing/>
        <w:rPr>
          <w:rFonts w:asciiTheme="majorBidi" w:hAnsiTheme="majorBidi" w:cstheme="majorBidi"/>
          <w:i w:val="0"/>
          <w:iCs w:val="0"/>
          <w:color w:val="0000FF"/>
          <w:sz w:val="32"/>
          <w:szCs w:val="32"/>
          <w:lang w:bidi="ar-EG"/>
        </w:rPr>
      </w:pPr>
      <w:r w:rsidRPr="006B2DA2">
        <w:rPr>
          <w:rFonts w:asciiTheme="majorBidi" w:eastAsiaTheme="majorEastAsia" w:hAnsiTheme="majorBidi" w:cstheme="majorBidi"/>
          <w:i w:val="0"/>
          <w:iCs w:val="0"/>
          <w:color w:val="0000FF"/>
          <w:sz w:val="32"/>
          <w:szCs w:val="32"/>
        </w:rPr>
        <w:t>Workshops</w:t>
      </w:r>
      <w:r w:rsidR="0044755A" w:rsidRPr="006B2DA2">
        <w:rPr>
          <w:rFonts w:asciiTheme="majorBidi" w:eastAsiaTheme="majorEastAsia" w:hAnsiTheme="majorBidi" w:cstheme="majorBidi"/>
          <w:i w:val="0"/>
          <w:iCs w:val="0"/>
          <w:color w:val="0000FF"/>
          <w:sz w:val="32"/>
          <w:szCs w:val="32"/>
        </w:rPr>
        <w:t xml:space="preserve"> and training courses</w:t>
      </w:r>
    </w:p>
    <w:p w:rsidR="00B57154" w:rsidRPr="00EE3201" w:rsidRDefault="00B57154" w:rsidP="00EE3201">
      <w:pPr>
        <w:numPr>
          <w:ilvl w:val="0"/>
          <w:numId w:val="3"/>
        </w:numPr>
        <w:bidi w:val="0"/>
        <w:spacing w:line="360" w:lineRule="auto"/>
        <w:ind w:left="709" w:hanging="218"/>
        <w:contextualSpacing/>
        <w:jc w:val="both"/>
        <w:rPr>
          <w:rFonts w:asciiTheme="majorBidi" w:hAnsiTheme="majorBidi" w:cstheme="majorBidi"/>
          <w:sz w:val="26"/>
          <w:szCs w:val="26"/>
        </w:rPr>
      </w:pPr>
      <w:r w:rsidRPr="00EE3201">
        <w:rPr>
          <w:rFonts w:asciiTheme="majorBidi" w:hAnsiTheme="majorBidi" w:cstheme="majorBidi"/>
          <w:sz w:val="26"/>
          <w:szCs w:val="26"/>
        </w:rPr>
        <w:t>Training course in “</w:t>
      </w:r>
      <w:r w:rsidRPr="00EE3201">
        <w:rPr>
          <w:rFonts w:asciiTheme="majorBidi" w:hAnsiTheme="majorBidi" w:cstheme="majorBidi"/>
          <w:b/>
          <w:bCs/>
          <w:sz w:val="26"/>
          <w:szCs w:val="26"/>
        </w:rPr>
        <w:t>Statistical Analysis in Scientific Research</w:t>
      </w:r>
      <w:r w:rsidRPr="00EE3201">
        <w:rPr>
          <w:rFonts w:asciiTheme="majorBidi" w:hAnsiTheme="majorBidi" w:cstheme="majorBidi"/>
          <w:sz w:val="26"/>
          <w:szCs w:val="26"/>
        </w:rPr>
        <w:t xml:space="preserve"> (SPSS)”. May 15-17, 2012. FLDC center, Benha University</w:t>
      </w:r>
      <w:r w:rsidRPr="00EE3201">
        <w:rPr>
          <w:rFonts w:asciiTheme="majorBidi" w:hAnsiTheme="majorBidi" w:cstheme="majorBidi"/>
          <w:sz w:val="26"/>
          <w:szCs w:val="26"/>
          <w:rtl/>
        </w:rPr>
        <w:t>.</w:t>
      </w:r>
    </w:p>
    <w:p w:rsidR="00B57154" w:rsidRPr="00EE3201" w:rsidRDefault="00B57154" w:rsidP="00EE3201">
      <w:pPr>
        <w:numPr>
          <w:ilvl w:val="0"/>
          <w:numId w:val="3"/>
        </w:numPr>
        <w:bidi w:val="0"/>
        <w:spacing w:line="360" w:lineRule="auto"/>
        <w:ind w:left="709" w:hanging="218"/>
        <w:contextualSpacing/>
        <w:jc w:val="both"/>
        <w:rPr>
          <w:rFonts w:asciiTheme="majorBidi" w:hAnsiTheme="majorBidi" w:cstheme="majorBidi"/>
          <w:sz w:val="26"/>
          <w:szCs w:val="26"/>
        </w:rPr>
      </w:pPr>
      <w:r w:rsidRPr="00EE3201">
        <w:rPr>
          <w:rFonts w:asciiTheme="majorBidi" w:hAnsiTheme="majorBidi" w:cstheme="majorBidi"/>
          <w:sz w:val="26"/>
          <w:szCs w:val="26"/>
        </w:rPr>
        <w:t>Workshop on "</w:t>
      </w:r>
      <w:r w:rsidRPr="00EE3201">
        <w:rPr>
          <w:rFonts w:asciiTheme="majorBidi" w:hAnsiTheme="majorBidi" w:cstheme="majorBidi"/>
          <w:b/>
          <w:bCs/>
          <w:sz w:val="26"/>
          <w:szCs w:val="26"/>
        </w:rPr>
        <w:t>Reproductive Ultrasonography in Farm Animals</w:t>
      </w:r>
      <w:r w:rsidRPr="00EE3201">
        <w:rPr>
          <w:rFonts w:asciiTheme="majorBidi" w:hAnsiTheme="majorBidi" w:cstheme="majorBidi"/>
          <w:sz w:val="26"/>
          <w:szCs w:val="26"/>
        </w:rPr>
        <w:t xml:space="preserve"> ", March 23-27, 2002; Animal reproduction Research Institute – Giza, Egypt.</w:t>
      </w:r>
    </w:p>
    <w:p w:rsidR="00B57154" w:rsidRPr="00EE3201" w:rsidRDefault="00B57154" w:rsidP="00EE3201">
      <w:pPr>
        <w:numPr>
          <w:ilvl w:val="0"/>
          <w:numId w:val="3"/>
        </w:numPr>
        <w:bidi w:val="0"/>
        <w:spacing w:line="360" w:lineRule="auto"/>
        <w:ind w:left="709" w:hanging="218"/>
        <w:contextualSpacing/>
        <w:jc w:val="both"/>
        <w:rPr>
          <w:rFonts w:asciiTheme="majorBidi" w:hAnsiTheme="majorBidi" w:cstheme="majorBidi"/>
          <w:sz w:val="26"/>
          <w:szCs w:val="26"/>
        </w:rPr>
      </w:pPr>
      <w:r w:rsidRPr="00EE3201">
        <w:rPr>
          <w:rFonts w:asciiTheme="majorBidi" w:hAnsiTheme="majorBidi" w:cstheme="majorBidi"/>
          <w:sz w:val="26"/>
          <w:szCs w:val="26"/>
        </w:rPr>
        <w:t>Workshop on "</w:t>
      </w:r>
      <w:r w:rsidRPr="00EE3201">
        <w:rPr>
          <w:rFonts w:asciiTheme="majorBidi" w:hAnsiTheme="majorBidi" w:cstheme="majorBidi"/>
          <w:b/>
          <w:bCs/>
          <w:sz w:val="26"/>
          <w:szCs w:val="26"/>
        </w:rPr>
        <w:t>Artificial Insemination in Farm Animals</w:t>
      </w:r>
      <w:r w:rsidRPr="00EE3201">
        <w:rPr>
          <w:rFonts w:asciiTheme="majorBidi" w:hAnsiTheme="majorBidi" w:cstheme="majorBidi"/>
          <w:sz w:val="26"/>
          <w:szCs w:val="26"/>
        </w:rPr>
        <w:t xml:space="preserve"> ", February 16-18 2004; Cairo University-Egypt.</w:t>
      </w:r>
    </w:p>
    <w:p w:rsidR="00B57154" w:rsidRPr="00EE3201" w:rsidRDefault="00B57154" w:rsidP="00EE3201">
      <w:pPr>
        <w:numPr>
          <w:ilvl w:val="0"/>
          <w:numId w:val="3"/>
        </w:numPr>
        <w:bidi w:val="0"/>
        <w:spacing w:line="360" w:lineRule="auto"/>
        <w:ind w:left="709" w:hanging="218"/>
        <w:contextualSpacing/>
        <w:jc w:val="both"/>
        <w:rPr>
          <w:rFonts w:asciiTheme="majorBidi" w:hAnsiTheme="majorBidi" w:cstheme="majorBidi"/>
          <w:sz w:val="26"/>
          <w:szCs w:val="26"/>
        </w:rPr>
      </w:pPr>
      <w:r w:rsidRPr="00EE3201">
        <w:rPr>
          <w:rFonts w:asciiTheme="majorBidi" w:hAnsiTheme="majorBidi" w:cstheme="majorBidi"/>
          <w:sz w:val="26"/>
          <w:szCs w:val="26"/>
        </w:rPr>
        <w:t>Workshop on "</w:t>
      </w:r>
      <w:r w:rsidRPr="00EE3201">
        <w:rPr>
          <w:rFonts w:asciiTheme="majorBidi" w:hAnsiTheme="majorBidi" w:cstheme="majorBidi"/>
          <w:b/>
          <w:bCs/>
          <w:sz w:val="26"/>
          <w:szCs w:val="26"/>
        </w:rPr>
        <w:t>The Use of Ultrasonography in Veterinary Practice</w:t>
      </w:r>
      <w:r w:rsidRPr="00EE3201">
        <w:rPr>
          <w:rFonts w:asciiTheme="majorBidi" w:hAnsiTheme="majorBidi" w:cstheme="majorBidi"/>
          <w:sz w:val="26"/>
          <w:szCs w:val="26"/>
        </w:rPr>
        <w:t xml:space="preserve"> ", Dec. 17-21, 2005; Zagazig University-Egypt.</w:t>
      </w:r>
    </w:p>
    <w:p w:rsidR="00B57154" w:rsidRPr="00EE3201" w:rsidRDefault="00B57154" w:rsidP="00EE3201">
      <w:pPr>
        <w:numPr>
          <w:ilvl w:val="0"/>
          <w:numId w:val="3"/>
        </w:numPr>
        <w:bidi w:val="0"/>
        <w:spacing w:line="360" w:lineRule="auto"/>
        <w:ind w:left="709" w:hanging="218"/>
        <w:contextualSpacing/>
        <w:jc w:val="both"/>
        <w:rPr>
          <w:rFonts w:asciiTheme="majorBidi" w:hAnsiTheme="majorBidi" w:cstheme="majorBidi"/>
          <w:sz w:val="26"/>
          <w:szCs w:val="26"/>
        </w:rPr>
      </w:pPr>
      <w:r w:rsidRPr="00EE3201">
        <w:rPr>
          <w:rFonts w:asciiTheme="majorBidi" w:hAnsiTheme="majorBidi" w:cstheme="majorBidi"/>
          <w:sz w:val="26"/>
          <w:szCs w:val="26"/>
        </w:rPr>
        <w:t>Workshop on "</w:t>
      </w:r>
      <w:r w:rsidRPr="00EE3201">
        <w:rPr>
          <w:rFonts w:asciiTheme="majorBidi" w:hAnsiTheme="majorBidi" w:cstheme="majorBidi"/>
          <w:b/>
          <w:bCs/>
          <w:sz w:val="26"/>
          <w:szCs w:val="26"/>
        </w:rPr>
        <w:t>How to Prepare a scientific Paper</w:t>
      </w:r>
      <w:r w:rsidRPr="00EE3201">
        <w:rPr>
          <w:rFonts w:asciiTheme="majorBidi" w:hAnsiTheme="majorBidi" w:cstheme="majorBidi"/>
          <w:sz w:val="26"/>
          <w:szCs w:val="26"/>
        </w:rPr>
        <w:t>", Jan. 2007; Tsukuba-Japan.</w:t>
      </w:r>
    </w:p>
    <w:p w:rsidR="00B57154" w:rsidRPr="00EE3201" w:rsidRDefault="00B57154" w:rsidP="00EE3201">
      <w:pPr>
        <w:numPr>
          <w:ilvl w:val="0"/>
          <w:numId w:val="3"/>
        </w:numPr>
        <w:bidi w:val="0"/>
        <w:spacing w:line="360" w:lineRule="auto"/>
        <w:ind w:left="709" w:hanging="218"/>
        <w:contextualSpacing/>
        <w:jc w:val="both"/>
        <w:rPr>
          <w:rFonts w:asciiTheme="majorBidi" w:hAnsiTheme="majorBidi" w:cstheme="majorBidi"/>
          <w:sz w:val="26"/>
          <w:szCs w:val="26"/>
        </w:rPr>
      </w:pPr>
      <w:r w:rsidRPr="00EE3201">
        <w:rPr>
          <w:rFonts w:asciiTheme="majorBidi" w:hAnsiTheme="majorBidi" w:cstheme="majorBidi"/>
          <w:sz w:val="26"/>
          <w:szCs w:val="26"/>
        </w:rPr>
        <w:t>Workshop on "</w:t>
      </w:r>
      <w:r w:rsidRPr="00EE3201">
        <w:rPr>
          <w:rFonts w:asciiTheme="majorBidi" w:hAnsiTheme="majorBidi" w:cstheme="majorBidi"/>
          <w:b/>
          <w:bCs/>
          <w:sz w:val="26"/>
          <w:szCs w:val="26"/>
        </w:rPr>
        <w:t>Stem cells- Technology and applications</w:t>
      </w:r>
      <w:r w:rsidRPr="00EE3201">
        <w:rPr>
          <w:rFonts w:asciiTheme="majorBidi" w:hAnsiTheme="majorBidi" w:cstheme="majorBidi"/>
          <w:sz w:val="26"/>
          <w:szCs w:val="26"/>
        </w:rPr>
        <w:t xml:space="preserve"> ", Nov. 2&amp;9, 2011; Faculty of Science, Benha University-Egypt.</w:t>
      </w:r>
    </w:p>
    <w:p w:rsidR="00B57154" w:rsidRPr="00EE3201" w:rsidRDefault="00B57154" w:rsidP="00EE3201">
      <w:pPr>
        <w:numPr>
          <w:ilvl w:val="0"/>
          <w:numId w:val="3"/>
        </w:numPr>
        <w:bidi w:val="0"/>
        <w:spacing w:line="360" w:lineRule="auto"/>
        <w:ind w:left="709" w:hanging="218"/>
        <w:contextualSpacing/>
        <w:jc w:val="both"/>
        <w:rPr>
          <w:rFonts w:asciiTheme="majorBidi" w:hAnsiTheme="majorBidi" w:cstheme="majorBidi"/>
          <w:sz w:val="26"/>
          <w:szCs w:val="26"/>
        </w:rPr>
      </w:pPr>
      <w:r w:rsidRPr="00EE3201">
        <w:rPr>
          <w:rFonts w:asciiTheme="majorBidi" w:hAnsiTheme="majorBidi" w:cstheme="majorBidi"/>
          <w:sz w:val="26"/>
          <w:szCs w:val="26"/>
        </w:rPr>
        <w:t>Workshop on "</w:t>
      </w:r>
      <w:r w:rsidRPr="00EE3201">
        <w:rPr>
          <w:rFonts w:asciiTheme="majorBidi" w:hAnsiTheme="majorBidi" w:cstheme="majorBidi"/>
          <w:b/>
          <w:bCs/>
          <w:sz w:val="26"/>
          <w:szCs w:val="26"/>
        </w:rPr>
        <w:t>Intellectual property rights and updates in the field of scientific research</w:t>
      </w:r>
      <w:r w:rsidRPr="00EE3201">
        <w:rPr>
          <w:rFonts w:asciiTheme="majorBidi" w:hAnsiTheme="majorBidi" w:cstheme="majorBidi"/>
          <w:sz w:val="26"/>
          <w:szCs w:val="26"/>
        </w:rPr>
        <w:t>", Nov. 29, 2011; Faculty of Veterinary Medicine, Benha University-Egypt.</w:t>
      </w:r>
    </w:p>
    <w:p w:rsidR="00B57154" w:rsidRPr="00EE3201" w:rsidRDefault="00B57154" w:rsidP="00EE3201">
      <w:pPr>
        <w:numPr>
          <w:ilvl w:val="0"/>
          <w:numId w:val="3"/>
        </w:numPr>
        <w:bidi w:val="0"/>
        <w:spacing w:line="360" w:lineRule="auto"/>
        <w:ind w:left="709" w:hanging="218"/>
        <w:contextualSpacing/>
        <w:jc w:val="both"/>
        <w:rPr>
          <w:rFonts w:asciiTheme="majorBidi" w:hAnsiTheme="majorBidi" w:cstheme="majorBidi"/>
          <w:sz w:val="26"/>
          <w:szCs w:val="26"/>
        </w:rPr>
      </w:pPr>
      <w:r w:rsidRPr="00EE3201">
        <w:rPr>
          <w:rFonts w:asciiTheme="majorBidi" w:hAnsiTheme="majorBidi" w:cstheme="majorBidi"/>
          <w:sz w:val="26"/>
          <w:szCs w:val="26"/>
        </w:rPr>
        <w:t>The 8</w:t>
      </w:r>
      <w:r w:rsidRPr="00EE3201">
        <w:rPr>
          <w:rFonts w:asciiTheme="majorBidi" w:hAnsiTheme="majorBidi" w:cstheme="majorBidi"/>
          <w:sz w:val="26"/>
          <w:szCs w:val="26"/>
          <w:vertAlign w:val="superscript"/>
        </w:rPr>
        <w:t>th</w:t>
      </w:r>
      <w:r w:rsidRPr="00EE3201">
        <w:rPr>
          <w:rFonts w:asciiTheme="majorBidi" w:hAnsiTheme="majorBidi" w:cstheme="majorBidi"/>
          <w:sz w:val="26"/>
          <w:szCs w:val="26"/>
        </w:rPr>
        <w:t xml:space="preserve"> Workshop on Laser Technology&amp; Applications (</w:t>
      </w:r>
      <w:r w:rsidRPr="00EE3201">
        <w:rPr>
          <w:rFonts w:asciiTheme="majorBidi" w:hAnsiTheme="majorBidi" w:cstheme="majorBidi"/>
          <w:b/>
          <w:bCs/>
          <w:sz w:val="26"/>
          <w:szCs w:val="26"/>
        </w:rPr>
        <w:t>Nanostructures and Nanotechnology</w:t>
      </w:r>
      <w:r w:rsidRPr="00EE3201">
        <w:rPr>
          <w:rFonts w:asciiTheme="majorBidi" w:hAnsiTheme="majorBidi" w:cstheme="majorBidi"/>
          <w:sz w:val="26"/>
          <w:szCs w:val="26"/>
        </w:rPr>
        <w:t>), Sunday Dec. 25, 2011; Faculty of Engineering, Shubra, Benha University Joint with the Egyptian Society of Material Science. Egypt.</w:t>
      </w:r>
    </w:p>
    <w:p w:rsidR="00F80CA7" w:rsidRPr="00EE3201" w:rsidRDefault="00F80CA7"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Attending the training course "</w:t>
      </w:r>
      <w:r w:rsidRPr="00EE3201">
        <w:rPr>
          <w:rFonts w:asciiTheme="majorBidi" w:hAnsiTheme="majorBidi" w:cstheme="majorBidi"/>
          <w:b/>
          <w:bCs/>
          <w:sz w:val="26"/>
          <w:szCs w:val="26"/>
        </w:rPr>
        <w:t>Marketing Scientific Research</w:t>
      </w:r>
      <w:r w:rsidRPr="00EE3201">
        <w:rPr>
          <w:rFonts w:asciiTheme="majorBidi" w:hAnsiTheme="majorBidi" w:cstheme="majorBidi"/>
          <w:sz w:val="26"/>
          <w:szCs w:val="26"/>
        </w:rPr>
        <w:t>" held at the Center for Developing the Capacity of the Faculty and Leadership Members of Banha University during the period 23-25 / 2/2014</w:t>
      </w:r>
      <w:r w:rsidRPr="00EE3201">
        <w:rPr>
          <w:rFonts w:asciiTheme="majorBidi" w:hAnsiTheme="majorBidi" w:cstheme="majorBidi"/>
          <w:sz w:val="26"/>
          <w:szCs w:val="26"/>
          <w:rtl/>
        </w:rPr>
        <w:t>.</w:t>
      </w:r>
    </w:p>
    <w:p w:rsidR="00F80CA7" w:rsidRPr="00EE3201" w:rsidRDefault="00F80CA7"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lastRenderedPageBreak/>
        <w:t xml:space="preserve"> Attending the training course "</w:t>
      </w:r>
      <w:r w:rsidRPr="00EE3201">
        <w:rPr>
          <w:rFonts w:asciiTheme="majorBidi" w:hAnsiTheme="majorBidi" w:cstheme="majorBidi"/>
          <w:b/>
          <w:bCs/>
          <w:sz w:val="26"/>
          <w:szCs w:val="26"/>
        </w:rPr>
        <w:t>University Managment</w:t>
      </w:r>
      <w:r w:rsidRPr="00EE3201">
        <w:rPr>
          <w:rFonts w:asciiTheme="majorBidi" w:hAnsiTheme="majorBidi" w:cstheme="majorBidi"/>
          <w:sz w:val="26"/>
          <w:szCs w:val="26"/>
        </w:rPr>
        <w:t>" held at the Center for the development of the capacity of faculty members and leaders of the University of Banha during the period 18-20 / 3/2014</w:t>
      </w:r>
      <w:r w:rsidRPr="00EE3201">
        <w:rPr>
          <w:rFonts w:asciiTheme="majorBidi" w:hAnsiTheme="majorBidi" w:cstheme="majorBidi"/>
          <w:sz w:val="26"/>
          <w:szCs w:val="26"/>
          <w:rtl/>
        </w:rPr>
        <w:t>.</w:t>
      </w:r>
    </w:p>
    <w:p w:rsidR="00B57154" w:rsidRPr="00EE3201" w:rsidRDefault="00F80CA7"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Attending the training course "</w:t>
      </w:r>
      <w:r w:rsidRPr="00EE3201">
        <w:rPr>
          <w:rFonts w:asciiTheme="majorBidi" w:hAnsiTheme="majorBidi" w:cstheme="majorBidi"/>
          <w:b/>
          <w:bCs/>
          <w:sz w:val="26"/>
          <w:szCs w:val="26"/>
        </w:rPr>
        <w:t>Statistical Analysis in Scientific Research</w:t>
      </w:r>
      <w:r w:rsidRPr="00EE3201">
        <w:rPr>
          <w:rFonts w:asciiTheme="majorBidi" w:hAnsiTheme="majorBidi" w:cstheme="majorBidi"/>
          <w:sz w:val="26"/>
          <w:szCs w:val="26"/>
        </w:rPr>
        <w:t>" held at the Center for the Development of the capacity of faculty members and leaders of the University of Banha during the period 18-20 / 3/2014</w:t>
      </w:r>
      <w:r w:rsidRPr="00EE3201">
        <w:rPr>
          <w:rFonts w:asciiTheme="majorBidi" w:hAnsiTheme="majorBidi" w:cstheme="majorBidi"/>
          <w:sz w:val="26"/>
          <w:szCs w:val="26"/>
          <w:rtl/>
        </w:rPr>
        <w:t>.</w:t>
      </w:r>
    </w:p>
    <w:p w:rsidR="00F80CA7" w:rsidRPr="00EE3201" w:rsidRDefault="00F80CA7"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 Participation (Teaching and Training) in the training course "</w:t>
      </w:r>
      <w:r w:rsidRPr="00EE3201">
        <w:rPr>
          <w:rFonts w:asciiTheme="majorBidi" w:hAnsiTheme="majorBidi" w:cstheme="majorBidi"/>
          <w:b/>
          <w:bCs/>
          <w:sz w:val="26"/>
          <w:szCs w:val="26"/>
        </w:rPr>
        <w:t>common mistakes in the use of ultrasound and how to overcome it</w:t>
      </w:r>
      <w:r w:rsidRPr="00EE3201">
        <w:rPr>
          <w:rFonts w:asciiTheme="majorBidi" w:hAnsiTheme="majorBidi" w:cstheme="majorBidi"/>
          <w:sz w:val="26"/>
          <w:szCs w:val="26"/>
        </w:rPr>
        <w:t>" in the training center for veterinarians, mashtool El Soque, Sharkia,  28/12/2014.</w:t>
      </w:r>
    </w:p>
    <w:p w:rsidR="00F80CA7" w:rsidRPr="00EE3201" w:rsidRDefault="00F80CA7"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Attending the training</w:t>
      </w:r>
      <w:r w:rsidRPr="00EE3201">
        <w:rPr>
          <w:rFonts w:asciiTheme="majorBidi" w:hAnsiTheme="majorBidi" w:cstheme="majorBidi"/>
          <w:sz w:val="26"/>
          <w:szCs w:val="26"/>
          <w:lang w:bidi="ar-EG"/>
        </w:rPr>
        <w:t xml:space="preserve"> the </w:t>
      </w:r>
      <w:r w:rsidR="00B57154" w:rsidRPr="00EE3201">
        <w:rPr>
          <w:rFonts w:asciiTheme="majorBidi" w:hAnsiTheme="majorBidi" w:cstheme="majorBidi"/>
          <w:sz w:val="26"/>
          <w:szCs w:val="26"/>
          <w:lang w:bidi="ar-EG"/>
        </w:rPr>
        <w:t>DAAD Kairo Akademie Module entitled “</w:t>
      </w:r>
      <w:r w:rsidR="00B57154" w:rsidRPr="00EE3201">
        <w:rPr>
          <w:rFonts w:asciiTheme="majorBidi" w:hAnsiTheme="majorBidi" w:cstheme="majorBidi"/>
          <w:b/>
          <w:bCs/>
          <w:sz w:val="26"/>
          <w:szCs w:val="26"/>
          <w:lang w:bidi="ar-EG"/>
        </w:rPr>
        <w:t>Competitive Research Proposal Writing</w:t>
      </w:r>
      <w:r w:rsidR="00B57154" w:rsidRPr="00EE3201">
        <w:rPr>
          <w:rFonts w:asciiTheme="majorBidi" w:hAnsiTheme="majorBidi" w:cstheme="majorBidi"/>
          <w:sz w:val="26"/>
          <w:szCs w:val="26"/>
          <w:lang w:bidi="ar-EG"/>
        </w:rPr>
        <w:t>”. May 4, 2015. Held at the premises of Benha University.</w:t>
      </w:r>
    </w:p>
    <w:p w:rsidR="00B57154" w:rsidRPr="00EE3201" w:rsidRDefault="00F80CA7"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Attending the training</w:t>
      </w:r>
      <w:r w:rsidRPr="00EE3201">
        <w:rPr>
          <w:rFonts w:asciiTheme="majorBidi" w:hAnsiTheme="majorBidi" w:cstheme="majorBidi"/>
          <w:sz w:val="26"/>
          <w:szCs w:val="26"/>
          <w:lang w:bidi="ar-EG"/>
        </w:rPr>
        <w:t xml:space="preserve"> the w</w:t>
      </w:r>
      <w:r w:rsidR="00B57154" w:rsidRPr="00EE3201">
        <w:rPr>
          <w:rFonts w:asciiTheme="majorBidi" w:hAnsiTheme="majorBidi" w:cstheme="majorBidi"/>
          <w:sz w:val="26"/>
          <w:szCs w:val="26"/>
          <w:lang w:bidi="ar-EG"/>
        </w:rPr>
        <w:t>orkshop “</w:t>
      </w:r>
      <w:r w:rsidR="00B57154" w:rsidRPr="00EE3201">
        <w:rPr>
          <w:rFonts w:asciiTheme="majorBidi" w:hAnsiTheme="majorBidi" w:cstheme="majorBidi"/>
          <w:b/>
          <w:bCs/>
          <w:sz w:val="26"/>
          <w:szCs w:val="26"/>
          <w:lang w:bidi="ar-EG"/>
        </w:rPr>
        <w:t>Polymerase Chain Reaction (PCR) as a diagnostic tool</w:t>
      </w:r>
      <w:r w:rsidR="00B57154" w:rsidRPr="00EE3201">
        <w:rPr>
          <w:rFonts w:asciiTheme="majorBidi" w:hAnsiTheme="majorBidi" w:cstheme="majorBidi"/>
          <w:sz w:val="26"/>
          <w:szCs w:val="26"/>
          <w:lang w:bidi="ar-EG"/>
        </w:rPr>
        <w:t>”. Held at Center of Excellence in Scientific resaerch, Fac. Vet. Med., Benha University. May 16 to June 3, 2015.</w:t>
      </w:r>
    </w:p>
    <w:p w:rsidR="00F80CA7" w:rsidRPr="00EE3201" w:rsidRDefault="00F80CA7"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Attending the training</w:t>
      </w:r>
      <w:r w:rsidR="003B037A" w:rsidRPr="00EE3201">
        <w:rPr>
          <w:rFonts w:asciiTheme="majorBidi" w:hAnsiTheme="majorBidi" w:cstheme="majorBidi"/>
          <w:sz w:val="26"/>
          <w:szCs w:val="26"/>
        </w:rPr>
        <w:t xml:space="preserve"> course</w:t>
      </w:r>
      <w:r w:rsidRPr="00EE3201">
        <w:rPr>
          <w:rFonts w:asciiTheme="majorBidi" w:hAnsiTheme="majorBidi" w:cstheme="majorBidi"/>
          <w:sz w:val="26"/>
          <w:szCs w:val="26"/>
        </w:rPr>
        <w:t xml:space="preserve"> </w:t>
      </w:r>
      <w:r w:rsidR="003B037A" w:rsidRPr="00EE3201">
        <w:rPr>
          <w:rFonts w:asciiTheme="majorBidi" w:hAnsiTheme="majorBidi" w:cstheme="majorBidi"/>
          <w:sz w:val="26"/>
          <w:szCs w:val="26"/>
        </w:rPr>
        <w:t>"</w:t>
      </w:r>
      <w:r w:rsidR="003B037A" w:rsidRPr="00EE3201">
        <w:rPr>
          <w:rFonts w:asciiTheme="majorBidi" w:hAnsiTheme="majorBidi" w:cstheme="majorBidi"/>
          <w:b/>
          <w:bCs/>
          <w:sz w:val="26"/>
          <w:szCs w:val="26"/>
        </w:rPr>
        <w:t>How to prepare an electronic course</w:t>
      </w:r>
      <w:r w:rsidR="003B037A" w:rsidRPr="00EE3201">
        <w:rPr>
          <w:rFonts w:asciiTheme="majorBidi" w:hAnsiTheme="majorBidi" w:cstheme="majorBidi"/>
          <w:sz w:val="26"/>
          <w:szCs w:val="26"/>
        </w:rPr>
        <w:t xml:space="preserve">", held </w:t>
      </w:r>
      <w:r w:rsidR="00997080" w:rsidRPr="00EE3201">
        <w:rPr>
          <w:rFonts w:asciiTheme="majorBidi" w:hAnsiTheme="majorBidi" w:cstheme="majorBidi"/>
          <w:sz w:val="26"/>
          <w:szCs w:val="26"/>
        </w:rPr>
        <w:t>at</w:t>
      </w:r>
      <w:r w:rsidR="003B037A" w:rsidRPr="00EE3201">
        <w:rPr>
          <w:rFonts w:asciiTheme="majorBidi" w:hAnsiTheme="majorBidi" w:cstheme="majorBidi"/>
          <w:sz w:val="26"/>
          <w:szCs w:val="26"/>
        </w:rPr>
        <w:t xml:space="preserve"> Fc. Vet. Med., Benha University, on 17/3/2015</w:t>
      </w:r>
    </w:p>
    <w:p w:rsidR="00997080" w:rsidRPr="00EE3201" w:rsidRDefault="003B037A"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 Attending the training workshop on "</w:t>
      </w:r>
      <w:r w:rsidRPr="00EE3201">
        <w:rPr>
          <w:rFonts w:asciiTheme="majorBidi" w:hAnsiTheme="majorBidi" w:cstheme="majorBidi"/>
          <w:b/>
          <w:bCs/>
          <w:sz w:val="26"/>
          <w:szCs w:val="26"/>
        </w:rPr>
        <w:t>Field diagnosis of insecticide poisoning and how to treat it</w:t>
      </w:r>
      <w:r w:rsidRPr="00EE3201">
        <w:rPr>
          <w:rFonts w:asciiTheme="majorBidi" w:hAnsiTheme="majorBidi" w:cstheme="majorBidi"/>
          <w:sz w:val="26"/>
          <w:szCs w:val="26"/>
        </w:rPr>
        <w:t xml:space="preserve">", </w:t>
      </w:r>
      <w:r w:rsidR="00997080" w:rsidRPr="00EE3201">
        <w:rPr>
          <w:rFonts w:asciiTheme="majorBidi" w:hAnsiTheme="majorBidi" w:cstheme="majorBidi"/>
          <w:sz w:val="26"/>
          <w:szCs w:val="26"/>
        </w:rPr>
        <w:t>held at</w:t>
      </w:r>
      <w:r w:rsidRPr="00EE3201">
        <w:rPr>
          <w:rFonts w:asciiTheme="majorBidi" w:hAnsiTheme="majorBidi" w:cstheme="majorBidi"/>
          <w:sz w:val="26"/>
          <w:szCs w:val="26"/>
        </w:rPr>
        <w:t xml:space="preserve"> in Fc. Vet. Med., Benha University, on 22/3/2015.</w:t>
      </w:r>
    </w:p>
    <w:p w:rsidR="00B57154" w:rsidRPr="00EE3201" w:rsidRDefault="00997080"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 Attending the training workshop on "</w:t>
      </w:r>
      <w:r w:rsidRPr="00EE3201">
        <w:rPr>
          <w:rFonts w:asciiTheme="majorBidi" w:hAnsiTheme="majorBidi" w:cstheme="majorBidi"/>
          <w:b/>
          <w:bCs/>
          <w:sz w:val="26"/>
          <w:szCs w:val="26"/>
        </w:rPr>
        <w:t>Field diagnosis of insecticide poisoning and how to treat it</w:t>
      </w:r>
      <w:r w:rsidRPr="00EE3201">
        <w:rPr>
          <w:rFonts w:asciiTheme="majorBidi" w:hAnsiTheme="majorBidi" w:cstheme="majorBidi"/>
          <w:sz w:val="26"/>
          <w:szCs w:val="26"/>
        </w:rPr>
        <w:t>" held at in Fc. Vet. Med., Benha University, on 22/3/2015</w:t>
      </w:r>
      <w:r w:rsidRPr="00EE3201">
        <w:rPr>
          <w:rFonts w:asciiTheme="majorBidi" w:hAnsiTheme="majorBidi" w:cstheme="majorBidi"/>
          <w:sz w:val="26"/>
          <w:szCs w:val="26"/>
          <w:rtl/>
        </w:rPr>
        <w:t>.</w:t>
      </w:r>
    </w:p>
    <w:p w:rsidR="00997080" w:rsidRPr="00EE3201" w:rsidRDefault="00997080"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 Attending the training workshop on "</w:t>
      </w:r>
      <w:r w:rsidRPr="00EE3201">
        <w:rPr>
          <w:rFonts w:asciiTheme="majorBidi" w:hAnsiTheme="majorBidi" w:cstheme="majorBidi"/>
          <w:b/>
          <w:bCs/>
          <w:sz w:val="26"/>
          <w:szCs w:val="26"/>
        </w:rPr>
        <w:t>Mycotoxines and Detection Methods</w:t>
      </w:r>
      <w:r w:rsidRPr="00EE3201">
        <w:rPr>
          <w:rFonts w:asciiTheme="majorBidi" w:hAnsiTheme="majorBidi" w:cstheme="majorBidi"/>
          <w:sz w:val="26"/>
          <w:szCs w:val="26"/>
        </w:rPr>
        <w:t>" held at in Fc. Vet. Med., Benha University, on 14/4/2015.</w:t>
      </w:r>
    </w:p>
    <w:p w:rsidR="00B57154" w:rsidRPr="00EE3201" w:rsidRDefault="00997080"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 Participation in </w:t>
      </w:r>
      <w:r w:rsidR="004F0127" w:rsidRPr="00EE3201">
        <w:rPr>
          <w:rFonts w:asciiTheme="majorBidi" w:hAnsiTheme="majorBidi" w:cstheme="majorBidi"/>
          <w:b/>
          <w:bCs/>
          <w:sz w:val="26"/>
          <w:szCs w:val="26"/>
        </w:rPr>
        <w:t>“</w:t>
      </w:r>
      <w:r w:rsidRPr="00EE3201">
        <w:rPr>
          <w:rFonts w:asciiTheme="majorBidi" w:hAnsiTheme="majorBidi" w:cstheme="majorBidi"/>
          <w:b/>
          <w:bCs/>
          <w:sz w:val="26"/>
          <w:szCs w:val="26"/>
        </w:rPr>
        <w:t>the comprehensive training course for veterinarians</w:t>
      </w:r>
      <w:r w:rsidR="004F0127" w:rsidRPr="00EE3201">
        <w:rPr>
          <w:rFonts w:asciiTheme="majorBidi" w:hAnsiTheme="majorBidi" w:cstheme="majorBidi"/>
          <w:b/>
          <w:bCs/>
          <w:sz w:val="26"/>
          <w:szCs w:val="26"/>
        </w:rPr>
        <w:t>”</w:t>
      </w:r>
      <w:r w:rsidRPr="00EE3201">
        <w:rPr>
          <w:rFonts w:asciiTheme="majorBidi" w:hAnsiTheme="majorBidi" w:cstheme="majorBidi"/>
          <w:sz w:val="26"/>
          <w:szCs w:val="26"/>
        </w:rPr>
        <w:t>, which was established by the Sub-syndicate of veterinarians in Benha, Faculty of Veterinary Medicine, famous in the period 7-29 / 10/2015.</w:t>
      </w:r>
    </w:p>
    <w:p w:rsidR="00997080" w:rsidRPr="00EE3201" w:rsidRDefault="00997080"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 Participation (Teaching and training) in the workshop</w:t>
      </w:r>
      <w:r w:rsidRPr="00EE3201">
        <w:rPr>
          <w:rFonts w:asciiTheme="majorBidi" w:hAnsiTheme="majorBidi" w:cstheme="majorBidi"/>
          <w:b/>
          <w:bCs/>
          <w:sz w:val="26"/>
          <w:szCs w:val="26"/>
        </w:rPr>
        <w:t xml:space="preserve">"Basics of the use of ultrasound in the diagnosis of diseases and diagnosis of pregnancy in </w:t>
      </w:r>
      <w:r w:rsidRPr="00EE3201">
        <w:rPr>
          <w:rFonts w:asciiTheme="majorBidi" w:hAnsiTheme="majorBidi" w:cstheme="majorBidi"/>
          <w:b/>
          <w:bCs/>
          <w:sz w:val="26"/>
          <w:szCs w:val="26"/>
        </w:rPr>
        <w:lastRenderedPageBreak/>
        <w:t>animals"</w:t>
      </w:r>
      <w:r w:rsidRPr="00EE3201">
        <w:rPr>
          <w:rFonts w:asciiTheme="majorBidi" w:hAnsiTheme="majorBidi" w:cstheme="majorBidi"/>
          <w:sz w:val="26"/>
          <w:szCs w:val="26"/>
        </w:rPr>
        <w:t xml:space="preserve">  held in the Department of Veterinary Medicine - South Sinai on 9-10 / 12/2015.</w:t>
      </w:r>
    </w:p>
    <w:p w:rsidR="00997080" w:rsidRPr="00EE3201" w:rsidRDefault="00997080"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Participation (Teaching and training) in the workshop entitled "</w:t>
      </w:r>
      <w:r w:rsidRPr="00EE3201">
        <w:rPr>
          <w:rFonts w:asciiTheme="majorBidi" w:hAnsiTheme="majorBidi" w:cstheme="majorBidi"/>
          <w:b/>
          <w:bCs/>
          <w:sz w:val="26"/>
          <w:szCs w:val="26"/>
        </w:rPr>
        <w:t>Reproductive Aspects of Ultrasonography in Farm Animals</w:t>
      </w:r>
      <w:r w:rsidRPr="00EE3201">
        <w:rPr>
          <w:rFonts w:asciiTheme="majorBidi" w:hAnsiTheme="majorBidi" w:cstheme="majorBidi"/>
          <w:sz w:val="26"/>
          <w:szCs w:val="26"/>
        </w:rPr>
        <w:t>" held at the Veterinary Veterinary Hospital - Faculty of Veterinary Medicine - Benha University on 20-22 / 9/2016.</w:t>
      </w:r>
    </w:p>
    <w:p w:rsidR="00B57154" w:rsidRPr="00EE3201" w:rsidRDefault="00997080"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 Attendance the “</w:t>
      </w:r>
      <w:r w:rsidR="00B57154" w:rsidRPr="00EE3201">
        <w:rPr>
          <w:rFonts w:asciiTheme="majorBidi" w:hAnsiTheme="majorBidi" w:cstheme="majorBidi"/>
          <w:b/>
          <w:bCs/>
          <w:sz w:val="26"/>
          <w:szCs w:val="26"/>
          <w:lang w:bidi="ar-EG"/>
        </w:rPr>
        <w:t>Proteomics course</w:t>
      </w:r>
      <w:r w:rsidRPr="00EE3201">
        <w:rPr>
          <w:rFonts w:asciiTheme="majorBidi" w:hAnsiTheme="majorBidi" w:cstheme="majorBidi"/>
          <w:sz w:val="26"/>
          <w:szCs w:val="26"/>
          <w:lang w:bidi="ar-EG"/>
        </w:rPr>
        <w:t>”</w:t>
      </w:r>
      <w:r w:rsidR="00B57154" w:rsidRPr="00EE3201">
        <w:rPr>
          <w:rFonts w:asciiTheme="majorBidi" w:hAnsiTheme="majorBidi" w:cstheme="majorBidi"/>
          <w:sz w:val="26"/>
          <w:szCs w:val="26"/>
          <w:lang w:bidi="ar-EG"/>
        </w:rPr>
        <w:t xml:space="preserve"> held in Fac. Vet. Med., Benha University, under the instruction of Dr. Jayaseelan Murugaiyan (Senior Sceintist of Proteomics, Free University of Berlin, germany). Oct. 22-23, 2016.</w:t>
      </w:r>
    </w:p>
    <w:p w:rsidR="00997080" w:rsidRPr="00EE3201" w:rsidRDefault="00997080"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 Attending the training course on "</w:t>
      </w:r>
      <w:r w:rsidRPr="00EE3201">
        <w:rPr>
          <w:rFonts w:asciiTheme="majorBidi" w:hAnsiTheme="majorBidi" w:cstheme="majorBidi"/>
          <w:b/>
          <w:bCs/>
          <w:sz w:val="26"/>
          <w:szCs w:val="26"/>
        </w:rPr>
        <w:t>Meeting the accreditation criteria of colleges and institutes of higher education in accordance with the new third issue</w:t>
      </w:r>
      <w:r w:rsidRPr="00EE3201">
        <w:rPr>
          <w:rFonts w:asciiTheme="majorBidi" w:hAnsiTheme="majorBidi" w:cstheme="majorBidi"/>
          <w:sz w:val="26"/>
          <w:szCs w:val="26"/>
        </w:rPr>
        <w:t>, July 2015 and issued by the National Authority for Quality Assurance of Education and Accreditation July and August 2017", which was held in the hall of the Council of the Faculty of Veterinary Medicine during the period 1-2 August 2017.</w:t>
      </w:r>
    </w:p>
    <w:p w:rsidR="00997080" w:rsidRPr="00EE3201" w:rsidRDefault="00557733"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 Participation (Teaching and training) in </w:t>
      </w:r>
      <w:r w:rsidR="00997080" w:rsidRPr="00EE3201">
        <w:rPr>
          <w:rFonts w:asciiTheme="majorBidi" w:hAnsiTheme="majorBidi" w:cstheme="majorBidi"/>
          <w:sz w:val="26"/>
          <w:szCs w:val="26"/>
        </w:rPr>
        <w:t xml:space="preserve">the </w:t>
      </w:r>
      <w:r w:rsidRPr="00EE3201">
        <w:rPr>
          <w:rFonts w:asciiTheme="majorBidi" w:hAnsiTheme="majorBidi" w:cstheme="majorBidi"/>
          <w:sz w:val="26"/>
          <w:szCs w:val="26"/>
        </w:rPr>
        <w:t xml:space="preserve">training </w:t>
      </w:r>
      <w:r w:rsidR="00997080" w:rsidRPr="00EE3201">
        <w:rPr>
          <w:rFonts w:asciiTheme="majorBidi" w:hAnsiTheme="majorBidi" w:cstheme="majorBidi"/>
          <w:sz w:val="26"/>
          <w:szCs w:val="26"/>
        </w:rPr>
        <w:t xml:space="preserve">course </w:t>
      </w:r>
      <w:r w:rsidR="00997080" w:rsidRPr="00EE3201">
        <w:rPr>
          <w:rFonts w:asciiTheme="majorBidi" w:hAnsiTheme="majorBidi" w:cstheme="majorBidi"/>
          <w:b/>
          <w:bCs/>
          <w:sz w:val="26"/>
          <w:szCs w:val="26"/>
        </w:rPr>
        <w:t>"Basic principles and applications of ultrasonography in farm animals"</w:t>
      </w:r>
      <w:r w:rsidR="00997080" w:rsidRPr="00EE3201">
        <w:rPr>
          <w:rFonts w:asciiTheme="majorBidi" w:hAnsiTheme="majorBidi" w:cstheme="majorBidi"/>
          <w:sz w:val="26"/>
          <w:szCs w:val="26"/>
        </w:rPr>
        <w:t xml:space="preserve"> </w:t>
      </w:r>
      <w:r w:rsidRPr="00EE3201">
        <w:rPr>
          <w:rFonts w:asciiTheme="majorBidi" w:hAnsiTheme="majorBidi" w:cstheme="majorBidi"/>
          <w:sz w:val="26"/>
          <w:szCs w:val="26"/>
        </w:rPr>
        <w:t>held at Fac. Vet. Med., Benha University on</w:t>
      </w:r>
      <w:r w:rsidR="00997080" w:rsidRPr="00EE3201">
        <w:rPr>
          <w:rFonts w:asciiTheme="majorBidi" w:hAnsiTheme="majorBidi" w:cstheme="majorBidi"/>
          <w:sz w:val="26"/>
          <w:szCs w:val="26"/>
        </w:rPr>
        <w:t xml:space="preserve"> 5-7 / 9/2017.</w:t>
      </w:r>
    </w:p>
    <w:p w:rsidR="00557733" w:rsidRPr="00EE3201" w:rsidRDefault="00557733"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Attendance of the workshop on “</w:t>
      </w:r>
      <w:r w:rsidRPr="00EE3201">
        <w:rPr>
          <w:rFonts w:asciiTheme="majorBidi" w:hAnsiTheme="majorBidi" w:cstheme="majorBidi"/>
          <w:b/>
          <w:bCs/>
          <w:sz w:val="26"/>
          <w:szCs w:val="26"/>
        </w:rPr>
        <w:t>The definition of the Egyptian Knowledge Bannk (EKB)</w:t>
      </w:r>
      <w:r w:rsidRPr="00EE3201">
        <w:rPr>
          <w:rFonts w:asciiTheme="majorBidi" w:hAnsiTheme="majorBidi" w:cstheme="majorBidi"/>
          <w:sz w:val="26"/>
          <w:szCs w:val="26"/>
        </w:rPr>
        <w:t>” held at the Faculty of Veterinary Medicine, University of Banha on 7/2/2018.</w:t>
      </w:r>
    </w:p>
    <w:p w:rsidR="00B57154" w:rsidRPr="00EE3201" w:rsidRDefault="00557733"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Attendance of the scientific symposium "</w:t>
      </w:r>
      <w:r w:rsidRPr="00EE3201">
        <w:rPr>
          <w:rFonts w:asciiTheme="majorBidi" w:hAnsiTheme="majorBidi" w:cstheme="majorBidi"/>
          <w:b/>
          <w:bCs/>
          <w:sz w:val="26"/>
          <w:szCs w:val="26"/>
        </w:rPr>
        <w:t>Integrated Care of Calves</w:t>
      </w:r>
      <w:r w:rsidRPr="00EE3201">
        <w:rPr>
          <w:rFonts w:asciiTheme="majorBidi" w:hAnsiTheme="majorBidi" w:cstheme="majorBidi"/>
          <w:sz w:val="26"/>
          <w:szCs w:val="26"/>
        </w:rPr>
        <w:t>" held at the headquarters of the Veterinary Society for the development of Buffalo, National Research Center, on 5 March 2018.</w:t>
      </w:r>
    </w:p>
    <w:p w:rsidR="00AC426B" w:rsidRPr="00EE3201" w:rsidRDefault="00AC426B" w:rsidP="00EE3201">
      <w:pPr>
        <w:numPr>
          <w:ilvl w:val="0"/>
          <w:numId w:val="3"/>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Attendance of the scientific workshop "</w:t>
      </w:r>
      <w:r w:rsidRPr="00EE3201">
        <w:rPr>
          <w:rFonts w:asciiTheme="majorBidi" w:hAnsiTheme="majorBidi" w:cstheme="majorBidi"/>
          <w:b/>
          <w:bCs/>
          <w:sz w:val="26"/>
          <w:szCs w:val="26"/>
        </w:rPr>
        <w:t>Non-surgical irreversible sterilization of animals</w:t>
      </w:r>
      <w:r w:rsidRPr="00EE3201">
        <w:rPr>
          <w:rFonts w:asciiTheme="majorBidi" w:hAnsiTheme="majorBidi" w:cstheme="majorBidi"/>
          <w:sz w:val="26"/>
          <w:szCs w:val="26"/>
        </w:rPr>
        <w:t>" by Dr. Chemyong Jay Ko (visiting prof., Illions Univ., USA) held at the Fac. Vet. Med., Benha Univ., Egypt, on 19th Dec. 2018.</w:t>
      </w:r>
    </w:p>
    <w:p w:rsidR="00557733" w:rsidRPr="006B2DA2" w:rsidRDefault="00557733" w:rsidP="00EE3201">
      <w:pPr>
        <w:bidi w:val="0"/>
        <w:spacing w:line="360" w:lineRule="auto"/>
        <w:ind w:left="669"/>
        <w:contextualSpacing/>
        <w:rPr>
          <w:rFonts w:asciiTheme="majorBidi" w:hAnsiTheme="majorBidi" w:cstheme="majorBidi"/>
          <w:sz w:val="28"/>
          <w:szCs w:val="28"/>
        </w:rPr>
      </w:pPr>
    </w:p>
    <w:p w:rsidR="000E6EA7" w:rsidRPr="006B2DA2" w:rsidRDefault="000E6EA7" w:rsidP="00EE3201">
      <w:pPr>
        <w:pStyle w:val="IntenseQuote"/>
        <w:bidi w:val="0"/>
        <w:spacing w:before="0" w:after="0" w:line="360" w:lineRule="auto"/>
        <w:ind w:left="-90"/>
        <w:contextualSpacing/>
        <w:rPr>
          <w:rFonts w:asciiTheme="majorBidi" w:hAnsiTheme="majorBidi" w:cstheme="majorBidi"/>
          <w:i w:val="0"/>
          <w:iCs w:val="0"/>
          <w:color w:val="0000FF"/>
          <w:sz w:val="32"/>
          <w:szCs w:val="32"/>
          <w:lang w:bidi="ar-EG"/>
        </w:rPr>
      </w:pPr>
      <w:r w:rsidRPr="006B2DA2">
        <w:rPr>
          <w:rFonts w:asciiTheme="majorBidi" w:eastAsiaTheme="majorEastAsia" w:hAnsiTheme="majorBidi" w:cstheme="majorBidi"/>
          <w:i w:val="0"/>
          <w:iCs w:val="0"/>
          <w:color w:val="0000FF"/>
          <w:sz w:val="32"/>
          <w:szCs w:val="32"/>
        </w:rPr>
        <w:lastRenderedPageBreak/>
        <w:t>Scientific Societies</w:t>
      </w:r>
      <w:r w:rsidRPr="006B2DA2">
        <w:rPr>
          <w:rFonts w:asciiTheme="majorBidi" w:hAnsiTheme="majorBidi" w:cstheme="majorBidi"/>
          <w:i w:val="0"/>
          <w:iCs w:val="0"/>
          <w:color w:val="0000FF"/>
          <w:sz w:val="32"/>
          <w:szCs w:val="32"/>
          <w:lang w:bidi="ar-EG"/>
        </w:rPr>
        <w:t>:</w:t>
      </w:r>
    </w:p>
    <w:p w:rsidR="000E6EA7" w:rsidRPr="00EE3201" w:rsidRDefault="000E6EA7" w:rsidP="00EE3201">
      <w:pPr>
        <w:pStyle w:val="ListParagraph"/>
        <w:numPr>
          <w:ilvl w:val="1"/>
          <w:numId w:val="5"/>
        </w:numPr>
        <w:bidi w:val="0"/>
        <w:spacing w:line="360" w:lineRule="auto"/>
        <w:ind w:left="851"/>
        <w:jc w:val="both"/>
        <w:rPr>
          <w:rFonts w:asciiTheme="majorBidi" w:hAnsiTheme="majorBidi" w:cstheme="majorBidi"/>
          <w:color w:val="000000"/>
          <w:sz w:val="26"/>
          <w:szCs w:val="26"/>
          <w:lang w:bidi="ar-EG"/>
        </w:rPr>
      </w:pPr>
      <w:r w:rsidRPr="00EE3201">
        <w:rPr>
          <w:rFonts w:asciiTheme="majorBidi" w:hAnsiTheme="majorBidi" w:cstheme="majorBidi"/>
          <w:color w:val="000000"/>
          <w:sz w:val="26"/>
          <w:szCs w:val="26"/>
          <w:lang w:bidi="ar-EG"/>
        </w:rPr>
        <w:t>General Syndicate of Veterinarians.</w:t>
      </w:r>
    </w:p>
    <w:p w:rsidR="000E6EA7" w:rsidRPr="00EE3201" w:rsidRDefault="000E6EA7" w:rsidP="00EE3201">
      <w:pPr>
        <w:pStyle w:val="ListParagraph"/>
        <w:numPr>
          <w:ilvl w:val="1"/>
          <w:numId w:val="5"/>
        </w:numPr>
        <w:bidi w:val="0"/>
        <w:spacing w:line="360" w:lineRule="auto"/>
        <w:ind w:left="851"/>
        <w:jc w:val="both"/>
        <w:rPr>
          <w:rFonts w:asciiTheme="majorBidi" w:hAnsiTheme="majorBidi" w:cstheme="majorBidi"/>
          <w:color w:val="000000"/>
          <w:sz w:val="26"/>
          <w:szCs w:val="26"/>
          <w:lang w:bidi="ar-EG"/>
        </w:rPr>
      </w:pPr>
      <w:r w:rsidRPr="00EE3201">
        <w:rPr>
          <w:rFonts w:asciiTheme="majorBidi" w:hAnsiTheme="majorBidi" w:cstheme="majorBidi"/>
          <w:color w:val="000000"/>
          <w:sz w:val="26"/>
          <w:szCs w:val="26"/>
          <w:lang w:bidi="ar-EG"/>
        </w:rPr>
        <w:t>Association of Veterinarians in Qalyubia.</w:t>
      </w:r>
    </w:p>
    <w:p w:rsidR="00B57154" w:rsidRPr="00EE3201" w:rsidRDefault="000E6EA7" w:rsidP="00EE3201">
      <w:pPr>
        <w:pStyle w:val="ListParagraph"/>
        <w:numPr>
          <w:ilvl w:val="1"/>
          <w:numId w:val="5"/>
        </w:numPr>
        <w:bidi w:val="0"/>
        <w:spacing w:line="360" w:lineRule="auto"/>
        <w:ind w:left="851"/>
        <w:jc w:val="both"/>
        <w:rPr>
          <w:rFonts w:asciiTheme="majorBidi" w:hAnsiTheme="majorBidi" w:cstheme="majorBidi"/>
          <w:sz w:val="26"/>
          <w:szCs w:val="26"/>
          <w:lang w:bidi="ar-EG"/>
        </w:rPr>
      </w:pPr>
      <w:r w:rsidRPr="00EE3201">
        <w:rPr>
          <w:rFonts w:asciiTheme="majorBidi" w:hAnsiTheme="majorBidi" w:cstheme="majorBidi"/>
          <w:color w:val="000000"/>
          <w:sz w:val="26"/>
          <w:szCs w:val="26"/>
          <w:lang w:bidi="ar-EG"/>
        </w:rPr>
        <w:t>Faculty Members Benha Club.</w:t>
      </w:r>
    </w:p>
    <w:p w:rsidR="00B57154" w:rsidRPr="00EE3201" w:rsidRDefault="00B57154" w:rsidP="00EE3201">
      <w:pPr>
        <w:pStyle w:val="ListParagraph"/>
        <w:numPr>
          <w:ilvl w:val="1"/>
          <w:numId w:val="5"/>
        </w:numPr>
        <w:bidi w:val="0"/>
        <w:spacing w:line="360" w:lineRule="auto"/>
        <w:ind w:left="851"/>
        <w:jc w:val="both"/>
        <w:rPr>
          <w:rFonts w:asciiTheme="majorBidi" w:hAnsiTheme="majorBidi" w:cstheme="majorBidi"/>
          <w:sz w:val="26"/>
          <w:szCs w:val="26"/>
          <w:lang w:bidi="ar-EG"/>
        </w:rPr>
      </w:pPr>
      <w:r w:rsidRPr="00EE3201">
        <w:rPr>
          <w:rFonts w:asciiTheme="majorBidi" w:hAnsiTheme="majorBidi" w:cstheme="majorBidi"/>
          <w:sz w:val="26"/>
          <w:szCs w:val="26"/>
        </w:rPr>
        <w:t>Membership in the Society of Physiology, Faculty of Veterinary Medicine-Egypt since 2004.</w:t>
      </w:r>
    </w:p>
    <w:p w:rsidR="00B57154" w:rsidRPr="00EE3201" w:rsidRDefault="00B57154" w:rsidP="00EE3201">
      <w:pPr>
        <w:pStyle w:val="ListParagraph"/>
        <w:numPr>
          <w:ilvl w:val="1"/>
          <w:numId w:val="5"/>
        </w:numPr>
        <w:bidi w:val="0"/>
        <w:spacing w:line="360" w:lineRule="auto"/>
        <w:ind w:left="851"/>
        <w:jc w:val="both"/>
        <w:rPr>
          <w:rFonts w:asciiTheme="majorBidi" w:hAnsiTheme="majorBidi" w:cstheme="majorBidi"/>
          <w:sz w:val="26"/>
          <w:szCs w:val="26"/>
          <w:lang w:bidi="ar-EG"/>
        </w:rPr>
      </w:pPr>
      <w:r w:rsidRPr="00EE3201">
        <w:rPr>
          <w:rFonts w:asciiTheme="majorBidi" w:hAnsiTheme="majorBidi" w:cstheme="majorBidi"/>
          <w:sz w:val="26"/>
          <w:szCs w:val="26"/>
        </w:rPr>
        <w:t>Membership in the Japan Society for Pituitary Research since 2010.</w:t>
      </w:r>
    </w:p>
    <w:p w:rsidR="00B57154" w:rsidRPr="00EE3201" w:rsidRDefault="00B57154" w:rsidP="00EE3201">
      <w:pPr>
        <w:pStyle w:val="ListParagraph"/>
        <w:numPr>
          <w:ilvl w:val="1"/>
          <w:numId w:val="5"/>
        </w:numPr>
        <w:bidi w:val="0"/>
        <w:spacing w:line="360" w:lineRule="auto"/>
        <w:ind w:left="851"/>
        <w:jc w:val="both"/>
        <w:rPr>
          <w:rFonts w:asciiTheme="majorBidi" w:hAnsiTheme="majorBidi" w:cstheme="majorBidi"/>
          <w:sz w:val="26"/>
          <w:szCs w:val="26"/>
          <w:lang w:bidi="ar-EG"/>
        </w:rPr>
      </w:pPr>
      <w:r w:rsidRPr="00EE3201">
        <w:rPr>
          <w:rFonts w:asciiTheme="majorBidi" w:hAnsiTheme="majorBidi" w:cstheme="majorBidi"/>
          <w:sz w:val="26"/>
          <w:szCs w:val="26"/>
        </w:rPr>
        <w:t>Membership in the Society for Reproduction and Development since 2010.</w:t>
      </w:r>
    </w:p>
    <w:p w:rsidR="00B57154" w:rsidRPr="00EE3201" w:rsidRDefault="00B57154" w:rsidP="00EE3201">
      <w:pPr>
        <w:pStyle w:val="ListParagraph"/>
        <w:numPr>
          <w:ilvl w:val="1"/>
          <w:numId w:val="5"/>
        </w:numPr>
        <w:bidi w:val="0"/>
        <w:spacing w:line="360" w:lineRule="auto"/>
        <w:ind w:left="851"/>
        <w:jc w:val="both"/>
        <w:rPr>
          <w:rFonts w:asciiTheme="majorBidi" w:hAnsiTheme="majorBidi" w:cstheme="majorBidi"/>
          <w:sz w:val="26"/>
          <w:szCs w:val="26"/>
          <w:lang w:bidi="ar-EG"/>
        </w:rPr>
      </w:pPr>
      <w:r w:rsidRPr="00EE3201">
        <w:rPr>
          <w:rFonts w:asciiTheme="majorBidi" w:hAnsiTheme="majorBidi" w:cstheme="majorBidi"/>
          <w:sz w:val="26"/>
          <w:szCs w:val="26"/>
        </w:rPr>
        <w:t>Membership in the Society for Egyptian Society for Animal Reproduction and Fertility since 2010.</w:t>
      </w:r>
    </w:p>
    <w:p w:rsidR="00B57154" w:rsidRPr="00EE3201" w:rsidRDefault="00B57154" w:rsidP="00EE3201">
      <w:pPr>
        <w:pStyle w:val="ListParagraph"/>
        <w:numPr>
          <w:ilvl w:val="1"/>
          <w:numId w:val="5"/>
        </w:numPr>
        <w:bidi w:val="0"/>
        <w:spacing w:line="360" w:lineRule="auto"/>
        <w:ind w:left="851"/>
        <w:jc w:val="both"/>
        <w:rPr>
          <w:rFonts w:asciiTheme="majorBidi" w:hAnsiTheme="majorBidi" w:cstheme="majorBidi"/>
          <w:sz w:val="26"/>
          <w:szCs w:val="26"/>
          <w:lang w:bidi="ar-EG"/>
        </w:rPr>
      </w:pPr>
      <w:r w:rsidRPr="00EE3201">
        <w:rPr>
          <w:rFonts w:asciiTheme="majorBidi" w:hAnsiTheme="majorBidi" w:cstheme="majorBidi"/>
          <w:sz w:val="26"/>
          <w:szCs w:val="26"/>
        </w:rPr>
        <w:t>Membership in the Association of Egyptian American Scholars (AEAS) Since 2011.</w:t>
      </w:r>
    </w:p>
    <w:p w:rsidR="00B57154" w:rsidRPr="00EE3201" w:rsidRDefault="00B57154" w:rsidP="00EE3201">
      <w:pPr>
        <w:pStyle w:val="ListParagraph"/>
        <w:numPr>
          <w:ilvl w:val="1"/>
          <w:numId w:val="5"/>
        </w:numPr>
        <w:bidi w:val="0"/>
        <w:spacing w:line="360" w:lineRule="auto"/>
        <w:ind w:left="851"/>
        <w:jc w:val="both"/>
        <w:rPr>
          <w:rFonts w:asciiTheme="majorBidi" w:hAnsiTheme="majorBidi" w:cstheme="majorBidi"/>
          <w:sz w:val="26"/>
          <w:szCs w:val="26"/>
          <w:lang w:bidi="ar-EG"/>
        </w:rPr>
      </w:pPr>
      <w:r w:rsidRPr="00EE3201">
        <w:rPr>
          <w:rFonts w:asciiTheme="majorBidi" w:hAnsiTheme="majorBidi" w:cstheme="majorBidi"/>
          <w:sz w:val="26"/>
          <w:szCs w:val="26"/>
        </w:rPr>
        <w:t>Egyptian Veterinary Association for Buffalo deve</w:t>
      </w:r>
      <w:r w:rsidR="009F5492" w:rsidRPr="00EE3201">
        <w:rPr>
          <w:rFonts w:asciiTheme="majorBidi" w:hAnsiTheme="majorBidi" w:cstheme="majorBidi"/>
          <w:sz w:val="26"/>
          <w:szCs w:val="26"/>
        </w:rPr>
        <w:t>lopment-National Reseach Center, Egypt</w:t>
      </w:r>
      <w:r w:rsidRPr="00EE3201">
        <w:rPr>
          <w:rFonts w:asciiTheme="majorBidi" w:hAnsiTheme="majorBidi" w:cstheme="majorBidi"/>
          <w:sz w:val="26"/>
          <w:szCs w:val="26"/>
        </w:rPr>
        <w:t>.</w:t>
      </w:r>
    </w:p>
    <w:p w:rsidR="00B57154" w:rsidRPr="00EE3201" w:rsidRDefault="009F5492" w:rsidP="00EE3201">
      <w:pPr>
        <w:pStyle w:val="ListParagraph"/>
        <w:numPr>
          <w:ilvl w:val="1"/>
          <w:numId w:val="5"/>
        </w:numPr>
        <w:bidi w:val="0"/>
        <w:spacing w:line="360" w:lineRule="auto"/>
        <w:ind w:left="851"/>
        <w:jc w:val="both"/>
        <w:rPr>
          <w:rFonts w:asciiTheme="majorBidi" w:hAnsiTheme="majorBidi" w:cstheme="majorBidi"/>
          <w:sz w:val="26"/>
          <w:szCs w:val="26"/>
        </w:rPr>
      </w:pPr>
      <w:r w:rsidRPr="00EE3201">
        <w:rPr>
          <w:rFonts w:asciiTheme="majorBidi" w:hAnsiTheme="majorBidi" w:cstheme="majorBidi"/>
          <w:sz w:val="26"/>
          <w:szCs w:val="26"/>
        </w:rPr>
        <w:t>Donkey Sanctuary &amp; SPWDME (Society for the Protection and Welfare of Donkeys and Mules in Egypt).</w:t>
      </w:r>
    </w:p>
    <w:p w:rsidR="00445E26" w:rsidRPr="006B2DA2" w:rsidRDefault="00445E26" w:rsidP="00EE3201">
      <w:pPr>
        <w:bidi w:val="0"/>
        <w:spacing w:line="360" w:lineRule="auto"/>
        <w:contextualSpacing/>
        <w:rPr>
          <w:rFonts w:asciiTheme="majorBidi" w:hAnsiTheme="majorBidi" w:cstheme="majorBidi"/>
          <w:sz w:val="28"/>
          <w:szCs w:val="28"/>
        </w:rPr>
      </w:pPr>
    </w:p>
    <w:p w:rsidR="00445E26" w:rsidRPr="006B2DA2" w:rsidRDefault="00445E26" w:rsidP="00EE3201">
      <w:pPr>
        <w:pStyle w:val="IntenseQuote"/>
        <w:bidi w:val="0"/>
        <w:spacing w:before="0" w:after="0" w:line="360" w:lineRule="auto"/>
        <w:ind w:left="-90"/>
        <w:contextualSpacing/>
        <w:rPr>
          <w:rFonts w:asciiTheme="majorBidi" w:eastAsiaTheme="majorEastAsia" w:hAnsiTheme="majorBidi" w:cstheme="majorBidi"/>
          <w:i w:val="0"/>
          <w:iCs w:val="0"/>
          <w:color w:val="0000FF"/>
          <w:sz w:val="32"/>
          <w:szCs w:val="32"/>
        </w:rPr>
      </w:pPr>
      <w:r w:rsidRPr="006B2DA2">
        <w:rPr>
          <w:rFonts w:asciiTheme="majorBidi" w:eastAsiaTheme="majorEastAsia" w:hAnsiTheme="majorBidi" w:cstheme="majorBidi"/>
          <w:i w:val="0"/>
          <w:iCs w:val="0"/>
          <w:color w:val="0000FF"/>
          <w:sz w:val="32"/>
          <w:szCs w:val="32"/>
        </w:rPr>
        <w:t>Peer-Reviewer in:</w:t>
      </w:r>
    </w:p>
    <w:p w:rsidR="00B57154" w:rsidRPr="00EE3201" w:rsidRDefault="00B57154" w:rsidP="00EE3201">
      <w:pPr>
        <w:pStyle w:val="ListParagraph"/>
        <w:numPr>
          <w:ilvl w:val="1"/>
          <w:numId w:val="19"/>
        </w:numPr>
        <w:bidi w:val="0"/>
        <w:spacing w:line="360" w:lineRule="auto"/>
        <w:ind w:left="993"/>
        <w:jc w:val="lowKashida"/>
        <w:rPr>
          <w:rFonts w:asciiTheme="majorBidi" w:hAnsiTheme="majorBidi" w:cstheme="majorBidi"/>
          <w:sz w:val="26"/>
          <w:szCs w:val="26"/>
        </w:rPr>
      </w:pPr>
      <w:r w:rsidRPr="00EE3201">
        <w:rPr>
          <w:rFonts w:asciiTheme="majorBidi" w:hAnsiTheme="majorBidi" w:cstheme="majorBidi"/>
          <w:sz w:val="26"/>
          <w:szCs w:val="26"/>
        </w:rPr>
        <w:t xml:space="preserve">Journal </w:t>
      </w:r>
      <w:r w:rsidR="00994EB7" w:rsidRPr="00EE3201">
        <w:rPr>
          <w:rFonts w:asciiTheme="majorBidi" w:hAnsiTheme="majorBidi" w:cstheme="majorBidi"/>
          <w:sz w:val="26"/>
          <w:szCs w:val="26"/>
        </w:rPr>
        <w:t>of Reproduction and Development</w:t>
      </w:r>
    </w:p>
    <w:p w:rsidR="00994EB7" w:rsidRPr="00EE3201" w:rsidRDefault="00994EB7" w:rsidP="00EE3201">
      <w:pPr>
        <w:pStyle w:val="ListParagraph"/>
        <w:numPr>
          <w:ilvl w:val="1"/>
          <w:numId w:val="19"/>
        </w:numPr>
        <w:bidi w:val="0"/>
        <w:spacing w:line="360" w:lineRule="auto"/>
        <w:ind w:left="993"/>
        <w:jc w:val="lowKashida"/>
        <w:rPr>
          <w:rFonts w:asciiTheme="majorBidi" w:hAnsiTheme="majorBidi" w:cstheme="majorBidi"/>
          <w:sz w:val="26"/>
          <w:szCs w:val="26"/>
        </w:rPr>
      </w:pPr>
      <w:r w:rsidRPr="00EE3201">
        <w:rPr>
          <w:rFonts w:asciiTheme="majorBidi" w:hAnsiTheme="majorBidi" w:cstheme="majorBidi"/>
          <w:sz w:val="26"/>
          <w:szCs w:val="26"/>
        </w:rPr>
        <w:t>Benha Veterinary Medical Journal</w:t>
      </w:r>
    </w:p>
    <w:p w:rsidR="00B57154" w:rsidRPr="00EE3201" w:rsidRDefault="00B57154" w:rsidP="00EE3201">
      <w:pPr>
        <w:pStyle w:val="ListParagraph"/>
        <w:numPr>
          <w:ilvl w:val="1"/>
          <w:numId w:val="19"/>
        </w:numPr>
        <w:bidi w:val="0"/>
        <w:spacing w:line="360" w:lineRule="auto"/>
        <w:ind w:left="993"/>
        <w:jc w:val="lowKashida"/>
        <w:rPr>
          <w:rFonts w:asciiTheme="majorBidi" w:hAnsiTheme="majorBidi" w:cstheme="majorBidi"/>
          <w:sz w:val="26"/>
          <w:szCs w:val="26"/>
        </w:rPr>
      </w:pPr>
      <w:r w:rsidRPr="00EE3201">
        <w:rPr>
          <w:rFonts w:asciiTheme="majorBidi" w:hAnsiTheme="majorBidi" w:cstheme="majorBidi"/>
          <w:color w:val="2A2A2A"/>
          <w:sz w:val="26"/>
          <w:szCs w:val="26"/>
        </w:rPr>
        <w:t>Bioinfo journals</w:t>
      </w:r>
    </w:p>
    <w:p w:rsidR="00B57154" w:rsidRPr="00EE3201" w:rsidRDefault="00B57154" w:rsidP="00EE3201">
      <w:pPr>
        <w:pStyle w:val="ListParagraph"/>
        <w:numPr>
          <w:ilvl w:val="1"/>
          <w:numId w:val="19"/>
        </w:numPr>
        <w:bidi w:val="0"/>
        <w:spacing w:line="360" w:lineRule="auto"/>
        <w:ind w:left="993"/>
        <w:jc w:val="lowKashida"/>
        <w:rPr>
          <w:rFonts w:asciiTheme="majorBidi" w:hAnsiTheme="majorBidi" w:cstheme="majorBidi"/>
          <w:sz w:val="26"/>
          <w:szCs w:val="26"/>
        </w:rPr>
      </w:pPr>
      <w:r w:rsidRPr="00EE3201">
        <w:rPr>
          <w:rFonts w:asciiTheme="majorBidi" w:hAnsiTheme="majorBidi" w:cstheme="majorBidi"/>
          <w:color w:val="2A2A2A"/>
          <w:sz w:val="26"/>
          <w:szCs w:val="26"/>
        </w:rPr>
        <w:t>Journal of Animal Nutrition and Physiology</w:t>
      </w:r>
    </w:p>
    <w:p w:rsidR="00B57154" w:rsidRPr="00EE3201" w:rsidRDefault="00B57154" w:rsidP="00EE3201">
      <w:pPr>
        <w:pStyle w:val="ListParagraph"/>
        <w:numPr>
          <w:ilvl w:val="1"/>
          <w:numId w:val="19"/>
        </w:numPr>
        <w:bidi w:val="0"/>
        <w:spacing w:line="360" w:lineRule="auto"/>
        <w:ind w:left="993"/>
        <w:jc w:val="lowKashida"/>
        <w:rPr>
          <w:rFonts w:asciiTheme="majorBidi" w:hAnsiTheme="majorBidi" w:cstheme="majorBidi"/>
          <w:sz w:val="26"/>
          <w:szCs w:val="26"/>
        </w:rPr>
      </w:pPr>
      <w:r w:rsidRPr="00EE3201">
        <w:rPr>
          <w:rFonts w:asciiTheme="majorBidi" w:hAnsiTheme="majorBidi" w:cstheme="majorBidi"/>
          <w:color w:val="2A2A2A"/>
          <w:sz w:val="26"/>
          <w:szCs w:val="26"/>
        </w:rPr>
        <w:t>Journal of Advanced research</w:t>
      </w:r>
    </w:p>
    <w:p w:rsidR="00B57154" w:rsidRPr="00EE3201" w:rsidRDefault="00B57154" w:rsidP="00EE3201">
      <w:pPr>
        <w:pStyle w:val="ListParagraph"/>
        <w:numPr>
          <w:ilvl w:val="1"/>
          <w:numId w:val="19"/>
        </w:numPr>
        <w:bidi w:val="0"/>
        <w:spacing w:line="360" w:lineRule="auto"/>
        <w:ind w:left="993"/>
        <w:jc w:val="lowKashida"/>
        <w:rPr>
          <w:rFonts w:asciiTheme="majorBidi" w:hAnsiTheme="majorBidi" w:cstheme="majorBidi"/>
          <w:sz w:val="26"/>
          <w:szCs w:val="26"/>
        </w:rPr>
      </w:pPr>
      <w:r w:rsidRPr="00EE3201">
        <w:rPr>
          <w:rFonts w:asciiTheme="majorBidi" w:hAnsiTheme="majorBidi" w:cstheme="majorBidi"/>
          <w:color w:val="2A2A2A"/>
          <w:sz w:val="26"/>
          <w:szCs w:val="26"/>
        </w:rPr>
        <w:t>Theriogenology Insight</w:t>
      </w:r>
    </w:p>
    <w:p w:rsidR="00B57154" w:rsidRPr="00EE3201" w:rsidRDefault="00B57154" w:rsidP="00EE3201">
      <w:pPr>
        <w:pStyle w:val="ListParagraph"/>
        <w:numPr>
          <w:ilvl w:val="1"/>
          <w:numId w:val="19"/>
        </w:numPr>
        <w:bidi w:val="0"/>
        <w:spacing w:line="360" w:lineRule="auto"/>
        <w:ind w:left="993"/>
        <w:jc w:val="lowKashida"/>
        <w:rPr>
          <w:rFonts w:asciiTheme="majorBidi" w:hAnsiTheme="majorBidi" w:cstheme="majorBidi"/>
          <w:sz w:val="26"/>
          <w:szCs w:val="26"/>
        </w:rPr>
      </w:pPr>
      <w:r w:rsidRPr="00EE3201">
        <w:rPr>
          <w:rFonts w:asciiTheme="majorBidi" w:hAnsiTheme="majorBidi" w:cstheme="majorBidi"/>
          <w:sz w:val="26"/>
          <w:szCs w:val="26"/>
        </w:rPr>
        <w:t>BMC Pregnancy and Childbirth</w:t>
      </w:r>
    </w:p>
    <w:p w:rsidR="00B57154" w:rsidRPr="00EE3201" w:rsidRDefault="00B57154" w:rsidP="00EE3201">
      <w:pPr>
        <w:pStyle w:val="ListParagraph"/>
        <w:numPr>
          <w:ilvl w:val="1"/>
          <w:numId w:val="19"/>
        </w:numPr>
        <w:bidi w:val="0"/>
        <w:spacing w:line="360" w:lineRule="auto"/>
        <w:ind w:left="993"/>
        <w:jc w:val="lowKashida"/>
        <w:rPr>
          <w:rFonts w:asciiTheme="majorBidi" w:hAnsiTheme="majorBidi" w:cstheme="majorBidi"/>
          <w:sz w:val="26"/>
          <w:szCs w:val="26"/>
        </w:rPr>
      </w:pPr>
      <w:r w:rsidRPr="00EE3201">
        <w:rPr>
          <w:rFonts w:asciiTheme="majorBidi" w:hAnsiTheme="majorBidi" w:cstheme="majorBidi"/>
          <w:sz w:val="26"/>
          <w:szCs w:val="26"/>
        </w:rPr>
        <w:t>Bosnian Journal of Basic Medical Sciences</w:t>
      </w:r>
    </w:p>
    <w:p w:rsidR="00994EB7" w:rsidRPr="00EE3201" w:rsidRDefault="00994EB7" w:rsidP="00EE3201">
      <w:pPr>
        <w:pStyle w:val="ListParagraph"/>
        <w:numPr>
          <w:ilvl w:val="1"/>
          <w:numId w:val="19"/>
        </w:numPr>
        <w:bidi w:val="0"/>
        <w:spacing w:line="360" w:lineRule="auto"/>
        <w:ind w:left="993"/>
        <w:jc w:val="lowKashida"/>
        <w:rPr>
          <w:rFonts w:asciiTheme="majorBidi" w:hAnsiTheme="majorBidi" w:cstheme="majorBidi"/>
          <w:color w:val="2A2A2A"/>
          <w:sz w:val="26"/>
          <w:szCs w:val="26"/>
        </w:rPr>
      </w:pPr>
      <w:r w:rsidRPr="00EE3201">
        <w:rPr>
          <w:rFonts w:asciiTheme="majorBidi" w:hAnsiTheme="majorBidi" w:cstheme="majorBidi"/>
          <w:color w:val="2A2A2A"/>
          <w:sz w:val="26"/>
          <w:szCs w:val="26"/>
        </w:rPr>
        <w:t>Scholars Journal of Agriculture and Veterinary Sciences (SJAVS)</w:t>
      </w:r>
    </w:p>
    <w:p w:rsidR="00994EB7" w:rsidRPr="00EE3201" w:rsidRDefault="00994EB7" w:rsidP="00EE3201">
      <w:pPr>
        <w:pStyle w:val="ListParagraph"/>
        <w:numPr>
          <w:ilvl w:val="1"/>
          <w:numId w:val="19"/>
        </w:numPr>
        <w:bidi w:val="0"/>
        <w:spacing w:line="360" w:lineRule="auto"/>
        <w:ind w:left="993"/>
        <w:jc w:val="lowKashida"/>
        <w:rPr>
          <w:rFonts w:asciiTheme="majorBidi" w:hAnsiTheme="majorBidi" w:cstheme="majorBidi"/>
          <w:color w:val="2A2A2A"/>
          <w:sz w:val="26"/>
          <w:szCs w:val="26"/>
        </w:rPr>
      </w:pPr>
      <w:r w:rsidRPr="00EE3201">
        <w:rPr>
          <w:rFonts w:asciiTheme="majorBidi" w:hAnsiTheme="majorBidi" w:cstheme="majorBidi"/>
          <w:color w:val="2A2A2A"/>
          <w:sz w:val="26"/>
          <w:szCs w:val="26"/>
        </w:rPr>
        <w:t>Asian Council of Science Editors</w:t>
      </w:r>
    </w:p>
    <w:p w:rsidR="00445E26" w:rsidRPr="006B2DA2" w:rsidRDefault="00445E26" w:rsidP="00EE3201">
      <w:pPr>
        <w:pStyle w:val="IntenseQuote"/>
        <w:bidi w:val="0"/>
        <w:spacing w:before="0" w:after="0" w:line="360" w:lineRule="auto"/>
        <w:ind w:left="0"/>
        <w:contextualSpacing/>
        <w:rPr>
          <w:rFonts w:asciiTheme="majorBidi" w:eastAsiaTheme="majorEastAsia" w:hAnsiTheme="majorBidi" w:cstheme="majorBidi"/>
          <w:i w:val="0"/>
          <w:iCs w:val="0"/>
          <w:color w:val="0000FF"/>
          <w:sz w:val="32"/>
          <w:szCs w:val="32"/>
        </w:rPr>
      </w:pPr>
      <w:r w:rsidRPr="006B2DA2">
        <w:rPr>
          <w:rFonts w:asciiTheme="majorBidi" w:eastAsiaTheme="majorEastAsia" w:hAnsiTheme="majorBidi" w:cstheme="majorBidi"/>
          <w:i w:val="0"/>
          <w:iCs w:val="0"/>
          <w:color w:val="0000FF"/>
          <w:sz w:val="32"/>
          <w:szCs w:val="32"/>
        </w:rPr>
        <w:lastRenderedPageBreak/>
        <w:t>Scholarships:</w:t>
      </w:r>
    </w:p>
    <w:p w:rsidR="00445E26" w:rsidRPr="00EE3201" w:rsidRDefault="00445E26" w:rsidP="00EE3201">
      <w:pPr>
        <w:pStyle w:val="ListParagraph"/>
        <w:numPr>
          <w:ilvl w:val="1"/>
          <w:numId w:val="22"/>
        </w:numPr>
        <w:bidi w:val="0"/>
        <w:spacing w:line="360" w:lineRule="auto"/>
        <w:ind w:left="993"/>
        <w:jc w:val="lowKashida"/>
        <w:rPr>
          <w:rFonts w:asciiTheme="majorBidi" w:hAnsiTheme="majorBidi" w:cstheme="majorBidi"/>
          <w:sz w:val="26"/>
          <w:szCs w:val="26"/>
        </w:rPr>
      </w:pPr>
      <w:r w:rsidRPr="00EE3201">
        <w:rPr>
          <w:rFonts w:asciiTheme="majorBidi" w:hAnsiTheme="majorBidi" w:cstheme="majorBidi"/>
          <w:sz w:val="26"/>
          <w:szCs w:val="26"/>
        </w:rPr>
        <w:t>Postgraduate scholarship, awarded from Tokyo University of Agriculture and Technology (TUAT), Japan from 2009-2010.</w:t>
      </w:r>
    </w:p>
    <w:p w:rsidR="00E101E9" w:rsidRPr="00EE3201" w:rsidRDefault="00445E26" w:rsidP="00EE3201">
      <w:pPr>
        <w:pStyle w:val="ListParagraph"/>
        <w:numPr>
          <w:ilvl w:val="1"/>
          <w:numId w:val="22"/>
        </w:numPr>
        <w:bidi w:val="0"/>
        <w:spacing w:line="360" w:lineRule="auto"/>
        <w:ind w:left="993"/>
        <w:jc w:val="lowKashida"/>
        <w:rPr>
          <w:rFonts w:asciiTheme="majorBidi" w:hAnsiTheme="majorBidi" w:cstheme="majorBidi"/>
          <w:sz w:val="26"/>
          <w:szCs w:val="26"/>
        </w:rPr>
      </w:pPr>
      <w:r w:rsidRPr="00EE3201">
        <w:rPr>
          <w:rFonts w:asciiTheme="majorBidi" w:hAnsiTheme="majorBidi" w:cstheme="majorBidi"/>
          <w:sz w:val="26"/>
          <w:szCs w:val="26"/>
        </w:rPr>
        <w:t>Channel system scholarship to complete Ph.D. degree study, awarded from Egyptian Ministry of High Education, 2006-2008.</w:t>
      </w:r>
    </w:p>
    <w:p w:rsidR="00EE3201" w:rsidRDefault="00EE3201" w:rsidP="00EE3201">
      <w:pPr>
        <w:pStyle w:val="IntenseQuote"/>
        <w:bidi w:val="0"/>
        <w:spacing w:before="0" w:after="0" w:line="360" w:lineRule="auto"/>
        <w:ind w:left="-90"/>
        <w:contextualSpacing/>
        <w:rPr>
          <w:rFonts w:asciiTheme="majorBidi" w:eastAsiaTheme="majorEastAsia" w:hAnsiTheme="majorBidi" w:cstheme="majorBidi"/>
          <w:i w:val="0"/>
          <w:iCs w:val="0"/>
          <w:color w:val="0000FF"/>
          <w:sz w:val="32"/>
          <w:szCs w:val="32"/>
        </w:rPr>
      </w:pPr>
    </w:p>
    <w:p w:rsidR="0044755A" w:rsidRPr="006B2DA2" w:rsidRDefault="0044755A" w:rsidP="00EE3201">
      <w:pPr>
        <w:pStyle w:val="IntenseQuote"/>
        <w:bidi w:val="0"/>
        <w:spacing w:before="0" w:after="0" w:line="360" w:lineRule="auto"/>
        <w:ind w:left="-90"/>
        <w:contextualSpacing/>
        <w:rPr>
          <w:rFonts w:asciiTheme="majorBidi" w:hAnsiTheme="majorBidi" w:cstheme="majorBidi"/>
          <w:i w:val="0"/>
          <w:iCs w:val="0"/>
          <w:color w:val="0000FF"/>
          <w:sz w:val="32"/>
          <w:szCs w:val="32"/>
          <w:u w:val="single"/>
          <w:rtl/>
        </w:rPr>
      </w:pPr>
      <w:r w:rsidRPr="006B2DA2">
        <w:rPr>
          <w:rFonts w:asciiTheme="majorBidi" w:eastAsiaTheme="majorEastAsia" w:hAnsiTheme="majorBidi" w:cstheme="majorBidi"/>
          <w:i w:val="0"/>
          <w:iCs w:val="0"/>
          <w:color w:val="0000FF"/>
          <w:sz w:val="32"/>
          <w:szCs w:val="32"/>
        </w:rPr>
        <w:t>Conferences:</w:t>
      </w:r>
    </w:p>
    <w:p w:rsidR="0044755A" w:rsidRPr="006B2DA2" w:rsidRDefault="0044755A" w:rsidP="00EE3201">
      <w:pPr>
        <w:bidi w:val="0"/>
        <w:spacing w:line="360" w:lineRule="auto"/>
        <w:contextualSpacing/>
        <w:rPr>
          <w:rFonts w:asciiTheme="majorBidi" w:hAnsiTheme="majorBidi" w:cstheme="majorBidi"/>
          <w:b/>
          <w:bCs/>
          <w:color w:val="0033CC"/>
          <w:sz w:val="32"/>
          <w:szCs w:val="32"/>
          <w:rtl/>
        </w:rPr>
      </w:pPr>
      <w:r w:rsidRPr="006B2DA2">
        <w:rPr>
          <w:rFonts w:asciiTheme="majorBidi" w:hAnsiTheme="majorBidi" w:cstheme="majorBidi"/>
          <w:b/>
          <w:bCs/>
          <w:color w:val="0033CC"/>
          <w:sz w:val="30"/>
          <w:szCs w:val="30"/>
        </w:rPr>
        <w:t>Participation</w:t>
      </w:r>
    </w:p>
    <w:p w:rsidR="0044755A" w:rsidRPr="00EE3201" w:rsidRDefault="0044755A" w:rsidP="00EE3201">
      <w:pPr>
        <w:numPr>
          <w:ilvl w:val="0"/>
          <w:numId w:val="17"/>
        </w:numPr>
        <w:bidi w:val="0"/>
        <w:spacing w:line="360" w:lineRule="auto"/>
        <w:contextualSpacing/>
        <w:jc w:val="lowKashida"/>
        <w:rPr>
          <w:rFonts w:asciiTheme="majorBidi" w:hAnsiTheme="majorBidi" w:cstheme="majorBidi"/>
          <w:color w:val="000000"/>
          <w:sz w:val="26"/>
          <w:szCs w:val="26"/>
          <w:u w:val="single"/>
        </w:rPr>
      </w:pPr>
      <w:r w:rsidRPr="00EE3201">
        <w:rPr>
          <w:rFonts w:asciiTheme="majorBidi" w:hAnsiTheme="majorBidi" w:cstheme="majorBidi"/>
          <w:b/>
          <w:bCs/>
          <w:color w:val="000000"/>
          <w:sz w:val="26"/>
          <w:szCs w:val="26"/>
        </w:rPr>
        <w:t>Mohamed M.M. Kandiel</w:t>
      </w:r>
      <w:r w:rsidRPr="00EE3201">
        <w:rPr>
          <w:rFonts w:asciiTheme="majorBidi" w:hAnsiTheme="majorBidi" w:cstheme="majorBidi"/>
          <w:color w:val="000000"/>
          <w:sz w:val="26"/>
          <w:szCs w:val="26"/>
        </w:rPr>
        <w:t xml:space="preserve">, Gen Watanabe, LI Jun You, Noboru Manabe, </w:t>
      </w:r>
      <w:r w:rsidRPr="00EE3201">
        <w:rPr>
          <w:rFonts w:asciiTheme="majorBidi" w:hAnsiTheme="majorBidi" w:cstheme="majorBidi"/>
          <w:color w:val="000000"/>
          <w:sz w:val="26"/>
          <w:szCs w:val="26"/>
        </w:rPr>
        <w:br/>
        <w:t xml:space="preserve">Abd El Salam I. El Azab, Kazuyoshi Taya (2007). Physiological Roles of Inhibin on Follicular Development during Early Pregnancy in </w:t>
      </w:r>
      <w:r w:rsidRPr="00EE3201">
        <w:rPr>
          <w:rFonts w:asciiTheme="majorBidi" w:hAnsiTheme="majorBidi" w:cstheme="majorBidi"/>
          <w:i/>
          <w:iCs/>
          <w:color w:val="000000"/>
          <w:sz w:val="26"/>
          <w:szCs w:val="26"/>
        </w:rPr>
        <w:t>Shiba Goats</w:t>
      </w:r>
      <w:r w:rsidRPr="00EE3201">
        <w:rPr>
          <w:rFonts w:asciiTheme="majorBidi" w:hAnsiTheme="majorBidi" w:cstheme="majorBidi"/>
          <w:color w:val="000000"/>
          <w:sz w:val="26"/>
          <w:szCs w:val="26"/>
        </w:rPr>
        <w:t>. Journal of Reprod and Develop. 53 (supplement): j56 (Abstract.)</w:t>
      </w:r>
    </w:p>
    <w:p w:rsidR="0044755A" w:rsidRPr="00EE3201" w:rsidRDefault="0044755A" w:rsidP="00EE3201">
      <w:pPr>
        <w:numPr>
          <w:ilvl w:val="0"/>
          <w:numId w:val="17"/>
        </w:numPr>
        <w:bidi w:val="0"/>
        <w:spacing w:line="360" w:lineRule="auto"/>
        <w:contextualSpacing/>
        <w:jc w:val="lowKashida"/>
        <w:rPr>
          <w:rFonts w:asciiTheme="majorBidi" w:hAnsiTheme="majorBidi" w:cstheme="majorBidi"/>
          <w:color w:val="000000"/>
          <w:sz w:val="26"/>
          <w:szCs w:val="26"/>
        </w:rPr>
      </w:pPr>
      <w:r w:rsidRPr="00EE3201">
        <w:rPr>
          <w:rFonts w:asciiTheme="majorBidi" w:hAnsiTheme="majorBidi" w:cstheme="majorBidi"/>
          <w:b/>
          <w:bCs/>
          <w:color w:val="000000"/>
          <w:sz w:val="26"/>
          <w:szCs w:val="26"/>
        </w:rPr>
        <w:t>Mohamed M. M. Kandiel</w:t>
      </w:r>
      <w:r w:rsidRPr="00EE3201">
        <w:rPr>
          <w:rFonts w:asciiTheme="majorBidi" w:hAnsiTheme="majorBidi" w:cstheme="majorBidi"/>
          <w:color w:val="000000"/>
          <w:sz w:val="26"/>
          <w:szCs w:val="26"/>
        </w:rPr>
        <w:t xml:space="preserve">, Gen Watanabe, Abd El Salam I. El Azab, </w:t>
      </w:r>
      <w:r w:rsidRPr="00EE3201">
        <w:rPr>
          <w:rFonts w:asciiTheme="majorBidi" w:hAnsiTheme="majorBidi" w:cstheme="majorBidi"/>
          <w:color w:val="000000"/>
          <w:sz w:val="26"/>
          <w:szCs w:val="26"/>
        </w:rPr>
        <w:br/>
        <w:t>Kazuyoshi Taya (2007). Ovarian follicular dynamics and hormonal changes in goats during early pregnancy. Journal of Reprod and Develop. 2007; 53 (supplement): OR1-52; j114 (Abstract.)</w:t>
      </w:r>
    </w:p>
    <w:p w:rsidR="0044755A" w:rsidRPr="00EE3201" w:rsidRDefault="0044755A" w:rsidP="00EE3201">
      <w:pPr>
        <w:numPr>
          <w:ilvl w:val="0"/>
          <w:numId w:val="17"/>
        </w:numPr>
        <w:bidi w:val="0"/>
        <w:spacing w:line="360" w:lineRule="auto"/>
        <w:contextualSpacing/>
        <w:jc w:val="lowKashida"/>
        <w:rPr>
          <w:rFonts w:asciiTheme="majorBidi" w:hAnsiTheme="majorBidi" w:cstheme="majorBidi"/>
          <w:color w:val="000000"/>
          <w:sz w:val="26"/>
          <w:szCs w:val="26"/>
        </w:rPr>
      </w:pPr>
      <w:r w:rsidRPr="00EE3201">
        <w:rPr>
          <w:rFonts w:asciiTheme="majorBidi" w:hAnsiTheme="majorBidi" w:cstheme="majorBidi"/>
          <w:b/>
          <w:bCs/>
          <w:color w:val="000000"/>
          <w:sz w:val="26"/>
          <w:szCs w:val="26"/>
        </w:rPr>
        <w:t>Mohamed M. M. kandiel</w:t>
      </w:r>
      <w:r w:rsidRPr="00EE3201">
        <w:rPr>
          <w:rFonts w:asciiTheme="majorBidi" w:hAnsiTheme="majorBidi" w:cstheme="majorBidi"/>
          <w:color w:val="000000"/>
          <w:sz w:val="26"/>
          <w:szCs w:val="26"/>
        </w:rPr>
        <w:t>, Gen Watanabe, Abd El</w:t>
      </w:r>
      <w:r w:rsidRPr="00EE3201">
        <w:rPr>
          <w:rFonts w:asciiTheme="majorBidi" w:hAnsiTheme="majorBidi" w:cstheme="majorBidi"/>
          <w:color w:val="000000"/>
          <w:sz w:val="26"/>
          <w:szCs w:val="26"/>
          <w:rtl/>
        </w:rPr>
        <w:t>-</w:t>
      </w:r>
      <w:r w:rsidRPr="00EE3201">
        <w:rPr>
          <w:rFonts w:asciiTheme="majorBidi" w:hAnsiTheme="majorBidi" w:cstheme="majorBidi"/>
          <w:color w:val="000000"/>
          <w:sz w:val="26"/>
          <w:szCs w:val="26"/>
        </w:rPr>
        <w:t>Salam I. El</w:t>
      </w:r>
      <w:r w:rsidRPr="00EE3201">
        <w:rPr>
          <w:rFonts w:asciiTheme="majorBidi" w:hAnsiTheme="majorBidi" w:cstheme="majorBidi"/>
          <w:color w:val="000000"/>
          <w:sz w:val="26"/>
          <w:szCs w:val="26"/>
          <w:rtl/>
        </w:rPr>
        <w:t>-</w:t>
      </w:r>
      <w:r w:rsidRPr="00EE3201">
        <w:rPr>
          <w:rFonts w:asciiTheme="majorBidi" w:hAnsiTheme="majorBidi" w:cstheme="majorBidi"/>
          <w:color w:val="000000"/>
          <w:sz w:val="26"/>
          <w:szCs w:val="26"/>
        </w:rPr>
        <w:t>Azab, Alaa E. Abd El</w:t>
      </w:r>
      <w:r w:rsidRPr="00EE3201">
        <w:rPr>
          <w:rFonts w:asciiTheme="majorBidi" w:hAnsiTheme="majorBidi" w:cstheme="majorBidi"/>
          <w:color w:val="000000"/>
          <w:sz w:val="26"/>
          <w:szCs w:val="26"/>
          <w:rtl/>
        </w:rPr>
        <w:t>-</w:t>
      </w:r>
      <w:r w:rsidRPr="00EE3201">
        <w:rPr>
          <w:rFonts w:asciiTheme="majorBidi" w:hAnsiTheme="majorBidi" w:cstheme="majorBidi"/>
          <w:color w:val="000000"/>
          <w:sz w:val="26"/>
          <w:szCs w:val="26"/>
        </w:rPr>
        <w:t>Ghaffar, Gamal A. Sosa, Mahmoud E. A. Abou-El Roos, Jun Y. Li, Noboru Manabe, Kazuyoshi Taya (2010). Follicular development and secretory activity of corpus luteum and placenta during pregnancy in goats. 14</w:t>
      </w:r>
      <w:r w:rsidRPr="00EE3201">
        <w:rPr>
          <w:rFonts w:asciiTheme="majorBidi" w:hAnsiTheme="majorBidi" w:cstheme="majorBidi"/>
          <w:color w:val="000000"/>
          <w:sz w:val="26"/>
          <w:szCs w:val="26"/>
          <w:vertAlign w:val="superscript"/>
        </w:rPr>
        <w:t>th</w:t>
      </w:r>
      <w:r w:rsidRPr="00EE3201">
        <w:rPr>
          <w:rFonts w:asciiTheme="majorBidi" w:hAnsiTheme="majorBidi" w:cstheme="majorBidi"/>
          <w:color w:val="000000"/>
          <w:sz w:val="26"/>
          <w:szCs w:val="26"/>
        </w:rPr>
        <w:t xml:space="preserve"> International Congress of Endocrinology (ICE2010); Kyoto, Japan, March 26-30, 2010.</w:t>
      </w:r>
    </w:p>
    <w:p w:rsidR="0044755A" w:rsidRPr="00EE3201" w:rsidRDefault="0044755A" w:rsidP="00EE3201">
      <w:pPr>
        <w:numPr>
          <w:ilvl w:val="0"/>
          <w:numId w:val="17"/>
        </w:numPr>
        <w:bidi w:val="0"/>
        <w:spacing w:line="360" w:lineRule="auto"/>
        <w:contextualSpacing/>
        <w:jc w:val="lowKashida"/>
        <w:rPr>
          <w:rFonts w:asciiTheme="majorBidi" w:hAnsiTheme="majorBidi" w:cstheme="majorBidi"/>
          <w:color w:val="000000"/>
          <w:sz w:val="26"/>
          <w:szCs w:val="26"/>
        </w:rPr>
      </w:pPr>
      <w:r w:rsidRPr="00EE3201">
        <w:rPr>
          <w:rFonts w:asciiTheme="majorBidi" w:hAnsiTheme="majorBidi" w:cstheme="majorBidi"/>
          <w:b/>
          <w:bCs/>
          <w:color w:val="000000"/>
          <w:sz w:val="26"/>
          <w:szCs w:val="26"/>
        </w:rPr>
        <w:t>Mohamed M. M. Kandiel</w:t>
      </w:r>
      <w:r w:rsidRPr="00EE3201">
        <w:rPr>
          <w:rFonts w:asciiTheme="majorBidi" w:hAnsiTheme="majorBidi" w:cstheme="majorBidi"/>
          <w:color w:val="000000"/>
          <w:sz w:val="26"/>
          <w:szCs w:val="26"/>
        </w:rPr>
        <w:t>, Gen Watanabe, Mahmoud E. A. Abou El-Roos, Abd El Salam I. El</w:t>
      </w:r>
      <w:r w:rsidRPr="00EE3201">
        <w:rPr>
          <w:rFonts w:asciiTheme="majorBidi" w:hAnsiTheme="majorBidi" w:cstheme="majorBidi"/>
          <w:color w:val="000000"/>
          <w:sz w:val="26"/>
          <w:szCs w:val="26"/>
          <w:rtl/>
        </w:rPr>
        <w:t xml:space="preserve"> </w:t>
      </w:r>
      <w:r w:rsidRPr="00EE3201">
        <w:rPr>
          <w:rFonts w:asciiTheme="majorBidi" w:hAnsiTheme="majorBidi" w:cstheme="majorBidi"/>
          <w:color w:val="000000"/>
          <w:sz w:val="26"/>
          <w:szCs w:val="26"/>
        </w:rPr>
        <w:t>Azab, Alaa E. Abdel</w:t>
      </w:r>
      <w:r w:rsidRPr="00EE3201">
        <w:rPr>
          <w:rFonts w:asciiTheme="majorBidi" w:hAnsiTheme="majorBidi" w:cstheme="majorBidi"/>
          <w:color w:val="000000"/>
          <w:sz w:val="26"/>
          <w:szCs w:val="26"/>
          <w:rtl/>
        </w:rPr>
        <w:t>-</w:t>
      </w:r>
      <w:r w:rsidRPr="00EE3201">
        <w:rPr>
          <w:rFonts w:asciiTheme="majorBidi" w:hAnsiTheme="majorBidi" w:cstheme="majorBidi"/>
          <w:color w:val="000000"/>
          <w:sz w:val="26"/>
          <w:szCs w:val="26"/>
        </w:rPr>
        <w:t xml:space="preserve">Ghaffar, Gamal A. Sosa, Jun Y. Li, Noboru Manabe, Kazuyoshi Taya (2011). Ovarian follicular dynamics and concentrations of ovarian and pituitary hormones during the periovulatory phase </w:t>
      </w:r>
      <w:r w:rsidRPr="00EE3201">
        <w:rPr>
          <w:rFonts w:asciiTheme="majorBidi" w:hAnsiTheme="majorBidi" w:cstheme="majorBidi"/>
          <w:color w:val="000000"/>
          <w:sz w:val="26"/>
          <w:szCs w:val="26"/>
        </w:rPr>
        <w:lastRenderedPageBreak/>
        <w:t>of the postpartum goats. 4</w:t>
      </w:r>
      <w:r w:rsidRPr="00EE3201">
        <w:rPr>
          <w:rFonts w:asciiTheme="majorBidi" w:hAnsiTheme="majorBidi" w:cstheme="majorBidi"/>
          <w:color w:val="000000"/>
          <w:sz w:val="26"/>
          <w:szCs w:val="26"/>
          <w:vertAlign w:val="superscript"/>
        </w:rPr>
        <w:t>th</w:t>
      </w:r>
      <w:r w:rsidRPr="00EE3201">
        <w:rPr>
          <w:rFonts w:asciiTheme="majorBidi" w:hAnsiTheme="majorBidi" w:cstheme="majorBidi"/>
          <w:color w:val="000000"/>
          <w:sz w:val="26"/>
          <w:szCs w:val="26"/>
        </w:rPr>
        <w:t xml:space="preserve"> Sci. Conf. Fac. Vet. Med., Moshtohor, Benha, May 5-7, 2011.</w:t>
      </w:r>
    </w:p>
    <w:p w:rsidR="0044755A" w:rsidRPr="00EE3201" w:rsidRDefault="0044755A" w:rsidP="00EE3201">
      <w:pPr>
        <w:numPr>
          <w:ilvl w:val="0"/>
          <w:numId w:val="17"/>
        </w:numPr>
        <w:bidi w:val="0"/>
        <w:spacing w:line="360" w:lineRule="auto"/>
        <w:contextualSpacing/>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 xml:space="preserve">Eman A. Abd El-Gawad, </w:t>
      </w:r>
      <w:r w:rsidRPr="00EE3201">
        <w:rPr>
          <w:rFonts w:asciiTheme="majorBidi" w:hAnsiTheme="majorBidi" w:cstheme="majorBidi"/>
          <w:b/>
          <w:bCs/>
          <w:color w:val="000000"/>
          <w:sz w:val="26"/>
          <w:szCs w:val="26"/>
        </w:rPr>
        <w:t>Mohamed M. M. Kandiel</w:t>
      </w:r>
      <w:r w:rsidRPr="00EE3201">
        <w:rPr>
          <w:rFonts w:asciiTheme="majorBidi" w:hAnsiTheme="majorBidi" w:cstheme="majorBidi"/>
          <w:color w:val="000000"/>
          <w:sz w:val="26"/>
          <w:szCs w:val="26"/>
        </w:rPr>
        <w:t>, Amany A. Abbass and Adel A. Shaheen (2011).</w:t>
      </w:r>
      <w:r w:rsidRPr="00EE3201">
        <w:rPr>
          <w:rFonts w:asciiTheme="majorBidi" w:hAnsiTheme="majorBidi" w:cstheme="majorBidi"/>
          <w:b/>
          <w:bCs/>
          <w:color w:val="000000"/>
          <w:sz w:val="26"/>
          <w:szCs w:val="26"/>
        </w:rPr>
        <w:t xml:space="preserve"> </w:t>
      </w:r>
      <w:r w:rsidRPr="00EE3201">
        <w:rPr>
          <w:rFonts w:asciiTheme="majorBidi" w:hAnsiTheme="majorBidi" w:cstheme="majorBidi"/>
          <w:color w:val="000000"/>
          <w:sz w:val="26"/>
          <w:szCs w:val="26"/>
        </w:rPr>
        <w:t>“Impact of Some organophosphorus Insecticides on Growth Performance, Fecundity and Semen Characteristics in Nile Tilapia (Oreochromis Niloticus)”. International Veterinary Symposium entitled “Progress and Perspectives in Veterinary Medicine” – Iasi June 16-17, 2011 and Lucr ST. USAM Iasi Med Vet Series.</w:t>
      </w:r>
    </w:p>
    <w:p w:rsidR="0044755A" w:rsidRPr="00EE3201" w:rsidRDefault="0044755A" w:rsidP="00EE3201">
      <w:pPr>
        <w:numPr>
          <w:ilvl w:val="0"/>
          <w:numId w:val="17"/>
        </w:numPr>
        <w:bidi w:val="0"/>
        <w:spacing w:line="360" w:lineRule="auto"/>
        <w:contextualSpacing/>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 xml:space="preserve">Sosa, G.A.; </w:t>
      </w:r>
      <w:r w:rsidRPr="00EE3201">
        <w:rPr>
          <w:rFonts w:asciiTheme="majorBidi" w:hAnsiTheme="majorBidi" w:cstheme="majorBidi"/>
          <w:b/>
          <w:bCs/>
          <w:color w:val="000000"/>
          <w:sz w:val="26"/>
          <w:szCs w:val="26"/>
        </w:rPr>
        <w:t>Kandiel, M.M.</w:t>
      </w:r>
      <w:r w:rsidRPr="00EE3201">
        <w:rPr>
          <w:rFonts w:asciiTheme="majorBidi" w:hAnsiTheme="majorBidi" w:cstheme="majorBidi"/>
          <w:color w:val="000000"/>
          <w:sz w:val="26"/>
          <w:szCs w:val="26"/>
        </w:rPr>
        <w:t>; Gad, B.A. and El-Azab, A.I.</w:t>
      </w:r>
      <w:r w:rsidRPr="00EE3201">
        <w:rPr>
          <w:rFonts w:asciiTheme="majorBidi" w:hAnsiTheme="majorBidi" w:cstheme="majorBidi"/>
          <w:color w:val="231F20"/>
          <w:sz w:val="26"/>
          <w:szCs w:val="26"/>
        </w:rPr>
        <w:t xml:space="preserve"> </w:t>
      </w:r>
      <w:r w:rsidRPr="00EE3201">
        <w:rPr>
          <w:rFonts w:asciiTheme="majorBidi" w:hAnsiTheme="majorBidi" w:cstheme="majorBidi"/>
          <w:color w:val="000000"/>
          <w:sz w:val="26"/>
          <w:szCs w:val="26"/>
        </w:rPr>
        <w:t xml:space="preserve">Follicular dynamics and uterine status after synchronization of ovulation in early post-parturient buffalo-cows. International Veterinary Symposium entitled “Progress and Perspectives in Veterinary Medicine” – Iasi June 16-17, 2011 and Lucr ST. USAM Iasi Med Vet Series. </w:t>
      </w:r>
    </w:p>
    <w:p w:rsidR="0044755A" w:rsidRPr="00EE3201" w:rsidRDefault="0044755A" w:rsidP="00EE3201">
      <w:pPr>
        <w:numPr>
          <w:ilvl w:val="0"/>
          <w:numId w:val="17"/>
        </w:numPr>
        <w:bidi w:val="0"/>
        <w:spacing w:line="360" w:lineRule="auto"/>
        <w:contextualSpacing/>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 xml:space="preserve">Ahmed R.M. El-Khawaga, </w:t>
      </w:r>
      <w:r w:rsidRPr="00EE3201">
        <w:rPr>
          <w:rFonts w:asciiTheme="majorBidi" w:hAnsiTheme="majorBidi" w:cstheme="majorBidi"/>
          <w:b/>
          <w:bCs/>
          <w:color w:val="000000"/>
          <w:sz w:val="26"/>
          <w:szCs w:val="26"/>
        </w:rPr>
        <w:t>Mohamed M.M. Kandiel</w:t>
      </w:r>
      <w:r w:rsidRPr="00EE3201">
        <w:rPr>
          <w:rFonts w:asciiTheme="majorBidi" w:hAnsiTheme="majorBidi" w:cstheme="majorBidi"/>
          <w:color w:val="000000"/>
          <w:sz w:val="26"/>
          <w:szCs w:val="26"/>
        </w:rPr>
        <w:t>, Gamal A. Sosa, Mahmoud E.A. Abou El-Roos, Alaa E. Abdel-Ghaffar, Abd El Salam I. El Azab (2011). Effect of GnRH analogue on libido and semen characteristics of puberal buffalo bulls. 4th Sci. Conf., Al-Kasr 25-28 May; 2011. Fac. Vet. Med., Benha University, Egypt. Benha Veterinary Medical Journal (BVMJ)-Special Issue [I]: 28-34.</w:t>
      </w:r>
    </w:p>
    <w:p w:rsidR="0044755A" w:rsidRPr="00EE3201" w:rsidRDefault="0044755A" w:rsidP="00EE3201">
      <w:pPr>
        <w:numPr>
          <w:ilvl w:val="0"/>
          <w:numId w:val="17"/>
        </w:numPr>
        <w:bidi w:val="0"/>
        <w:spacing w:line="360" w:lineRule="auto"/>
        <w:contextualSpacing/>
        <w:jc w:val="lowKashida"/>
        <w:rPr>
          <w:rFonts w:asciiTheme="majorBidi" w:hAnsiTheme="majorBidi" w:cstheme="majorBidi"/>
          <w:color w:val="000000"/>
          <w:sz w:val="26"/>
          <w:szCs w:val="26"/>
        </w:rPr>
      </w:pPr>
      <w:r w:rsidRPr="00EE3201">
        <w:rPr>
          <w:rFonts w:asciiTheme="majorBidi" w:hAnsiTheme="majorBidi" w:cstheme="majorBidi"/>
          <w:b/>
          <w:bCs/>
          <w:color w:val="000000"/>
          <w:sz w:val="26"/>
          <w:szCs w:val="26"/>
        </w:rPr>
        <w:t>Kandiel M.M.M.</w:t>
      </w:r>
      <w:r w:rsidRPr="00EE3201">
        <w:rPr>
          <w:rFonts w:asciiTheme="majorBidi" w:hAnsiTheme="majorBidi" w:cstheme="majorBidi"/>
          <w:color w:val="000000"/>
          <w:sz w:val="26"/>
          <w:szCs w:val="26"/>
        </w:rPr>
        <w:t xml:space="preserve"> 2013. Effects of Exogenous GnRH, calcium and bromocriptine on vaginal smear and ovarian activity of New-Zealand rabbits. </w:t>
      </w:r>
      <w:r w:rsidRPr="00EE3201">
        <w:rPr>
          <w:rFonts w:asciiTheme="majorBidi" w:hAnsiTheme="majorBidi" w:cstheme="majorBidi"/>
          <w:sz w:val="26"/>
          <w:szCs w:val="26"/>
        </w:rPr>
        <w:t>23</w:t>
      </w:r>
      <w:r w:rsidRPr="00EE3201">
        <w:rPr>
          <w:rFonts w:asciiTheme="majorBidi" w:hAnsiTheme="majorBidi" w:cstheme="majorBidi"/>
          <w:sz w:val="26"/>
          <w:szCs w:val="26"/>
          <w:vertAlign w:val="superscript"/>
        </w:rPr>
        <w:t>rd</w:t>
      </w:r>
      <w:r w:rsidRPr="00EE3201">
        <w:rPr>
          <w:rFonts w:asciiTheme="majorBidi" w:hAnsiTheme="majorBidi" w:cstheme="majorBidi"/>
          <w:sz w:val="26"/>
          <w:szCs w:val="26"/>
        </w:rPr>
        <w:t xml:space="preserve"> Annual Congress of the Egyptian Society for Animal Reproduction and Fertility. Giza / Ain Al-Sokhna, Egypt, 3-7 Feb. 2013. Pp. 124-141.</w:t>
      </w:r>
    </w:p>
    <w:p w:rsidR="0044755A" w:rsidRPr="00EE3201" w:rsidRDefault="0044755A" w:rsidP="00EE3201">
      <w:pPr>
        <w:numPr>
          <w:ilvl w:val="0"/>
          <w:numId w:val="17"/>
        </w:numPr>
        <w:bidi w:val="0"/>
        <w:spacing w:line="360" w:lineRule="auto"/>
        <w:contextualSpacing/>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 xml:space="preserve">Komi, A.E., </w:t>
      </w:r>
      <w:r w:rsidRPr="00EE3201">
        <w:rPr>
          <w:rFonts w:asciiTheme="majorBidi" w:hAnsiTheme="majorBidi" w:cstheme="majorBidi"/>
          <w:b/>
          <w:bCs/>
          <w:color w:val="000000"/>
          <w:sz w:val="26"/>
          <w:szCs w:val="26"/>
        </w:rPr>
        <w:t>Kandiel, M.M.</w:t>
      </w:r>
      <w:r w:rsidRPr="00EE3201">
        <w:rPr>
          <w:rFonts w:asciiTheme="majorBidi" w:hAnsiTheme="majorBidi" w:cstheme="majorBidi"/>
          <w:color w:val="000000"/>
          <w:sz w:val="26"/>
          <w:szCs w:val="26"/>
        </w:rPr>
        <w:t>, Zahran, S.A., Hassan, A., El-Azab, A.I., El-Azab, M. 2013. Effects of dried tomato pomace (DTP) on the morpho-histological findings and the physic-chemical properties of the resproductive organs, blood and semen of New-Zealand male rabbits.</w:t>
      </w:r>
      <w:r w:rsidRPr="00EE3201">
        <w:rPr>
          <w:rFonts w:asciiTheme="majorBidi" w:hAnsiTheme="majorBidi" w:cstheme="majorBidi"/>
          <w:sz w:val="26"/>
          <w:szCs w:val="26"/>
        </w:rPr>
        <w:t xml:space="preserve"> 23</w:t>
      </w:r>
      <w:r w:rsidRPr="00EE3201">
        <w:rPr>
          <w:rFonts w:asciiTheme="majorBidi" w:hAnsiTheme="majorBidi" w:cstheme="majorBidi"/>
          <w:sz w:val="26"/>
          <w:szCs w:val="26"/>
          <w:vertAlign w:val="superscript"/>
        </w:rPr>
        <w:t>rd</w:t>
      </w:r>
      <w:r w:rsidRPr="00EE3201">
        <w:rPr>
          <w:rFonts w:asciiTheme="majorBidi" w:hAnsiTheme="majorBidi" w:cstheme="majorBidi"/>
          <w:sz w:val="26"/>
          <w:szCs w:val="26"/>
        </w:rPr>
        <w:t xml:space="preserve"> Annual Congress of the Egyptian Society for Animal Reproduction and Fertility. Giza / Ain AlSokhna, Egypt, 3-7 Feb. 2013. Pp. 158-173.</w:t>
      </w:r>
    </w:p>
    <w:p w:rsidR="0044755A" w:rsidRPr="00EE3201" w:rsidRDefault="0044755A" w:rsidP="00EE3201">
      <w:pPr>
        <w:numPr>
          <w:ilvl w:val="0"/>
          <w:numId w:val="17"/>
        </w:numPr>
        <w:bidi w:val="0"/>
        <w:spacing w:line="360" w:lineRule="auto"/>
        <w:contextualSpacing/>
        <w:jc w:val="lowKashida"/>
        <w:rPr>
          <w:rFonts w:asciiTheme="majorBidi" w:hAnsiTheme="majorBidi" w:cstheme="majorBidi"/>
          <w:color w:val="000000"/>
          <w:sz w:val="26"/>
          <w:szCs w:val="26"/>
        </w:rPr>
      </w:pPr>
      <w:r w:rsidRPr="00EE3201">
        <w:rPr>
          <w:rFonts w:asciiTheme="majorBidi" w:hAnsiTheme="majorBidi" w:cstheme="majorBidi"/>
          <w:sz w:val="26"/>
          <w:szCs w:val="26"/>
        </w:rPr>
        <w:lastRenderedPageBreak/>
        <w:t xml:space="preserve">Mossad G.A. El-Sayed, </w:t>
      </w: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Dalia D.I.A. Ebied (2017): Consequence of azithromycin and ceftiofur sodium administration on reproductive organs, spermiogram and intra-testicular oxidative stress in adult male rats Egyptian Expatriates in North America Seminars The44thAnnual conference “The Development Paramount in Egypt: Resources vs. Goals and Objectives”. December 26th–28th, 2017. Ain Shams University, Cairo–Egypt. Pp.65.</w:t>
      </w:r>
    </w:p>
    <w:p w:rsidR="0044755A" w:rsidRPr="00EE3201" w:rsidRDefault="0044755A" w:rsidP="00EE3201">
      <w:pPr>
        <w:numPr>
          <w:ilvl w:val="0"/>
          <w:numId w:val="17"/>
        </w:numPr>
        <w:bidi w:val="0"/>
        <w:spacing w:line="360" w:lineRule="auto"/>
        <w:contextualSpacing/>
        <w:jc w:val="lowKashida"/>
        <w:rPr>
          <w:rFonts w:asciiTheme="majorBidi" w:hAnsiTheme="majorBidi" w:cstheme="majorBidi"/>
          <w:sz w:val="26"/>
          <w:szCs w:val="26"/>
        </w:rPr>
      </w:pP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xml:space="preserve">, Ahmed R.M. ElKhawagah, Mona N.A. Hussein, Xiaojuan Cao (2019): Can </w:t>
      </w:r>
      <w:bookmarkStart w:id="0" w:name="_Hlk532934235"/>
      <w:r w:rsidRPr="00EE3201">
        <w:rPr>
          <w:rFonts w:asciiTheme="majorBidi" w:hAnsiTheme="majorBidi" w:cstheme="majorBidi"/>
          <w:sz w:val="26"/>
          <w:szCs w:val="26"/>
        </w:rPr>
        <w:t>Honey Supplementation in Buffalo Bull Semen Extender Protect Against Cryodamage</w:t>
      </w:r>
      <w:bookmarkEnd w:id="0"/>
      <w:r w:rsidRPr="00EE3201">
        <w:rPr>
          <w:rFonts w:asciiTheme="majorBidi" w:hAnsiTheme="majorBidi" w:cstheme="majorBidi"/>
          <w:sz w:val="26"/>
          <w:szCs w:val="26"/>
        </w:rPr>
        <w:t>? African Health Summit. Cairo, Jam 29 – Feb 1, 2019.</w:t>
      </w:r>
    </w:p>
    <w:p w:rsidR="0044755A" w:rsidRPr="006B2DA2" w:rsidRDefault="0044755A" w:rsidP="00EE3201">
      <w:pPr>
        <w:bidi w:val="0"/>
        <w:spacing w:line="360" w:lineRule="auto"/>
        <w:contextualSpacing/>
        <w:jc w:val="lowKashida"/>
        <w:rPr>
          <w:rFonts w:asciiTheme="majorBidi" w:hAnsiTheme="majorBidi" w:cstheme="majorBidi"/>
          <w:b/>
          <w:bCs/>
          <w:color w:val="0033CC"/>
          <w:sz w:val="30"/>
          <w:szCs w:val="30"/>
        </w:rPr>
      </w:pPr>
    </w:p>
    <w:p w:rsidR="0044755A" w:rsidRPr="006B2DA2" w:rsidRDefault="0044755A" w:rsidP="00EE3201">
      <w:pPr>
        <w:bidi w:val="0"/>
        <w:spacing w:line="360" w:lineRule="auto"/>
        <w:contextualSpacing/>
        <w:jc w:val="lowKashida"/>
        <w:rPr>
          <w:rFonts w:asciiTheme="majorBidi" w:hAnsiTheme="majorBidi" w:cstheme="majorBidi"/>
          <w:b/>
          <w:bCs/>
          <w:color w:val="0033CC"/>
          <w:sz w:val="36"/>
          <w:szCs w:val="36"/>
          <w:rtl/>
        </w:rPr>
      </w:pPr>
      <w:r w:rsidRPr="006B2DA2">
        <w:rPr>
          <w:rFonts w:asciiTheme="majorBidi" w:hAnsiTheme="majorBidi" w:cstheme="majorBidi"/>
          <w:b/>
          <w:bCs/>
          <w:color w:val="0033CC"/>
          <w:sz w:val="30"/>
          <w:szCs w:val="30"/>
        </w:rPr>
        <w:t>Attendance:</w:t>
      </w:r>
    </w:p>
    <w:p w:rsidR="0044755A" w:rsidRPr="00EE3201" w:rsidRDefault="0044755A" w:rsidP="00EE3201">
      <w:pPr>
        <w:pStyle w:val="ListParagraph"/>
        <w:numPr>
          <w:ilvl w:val="0"/>
          <w:numId w:val="18"/>
        </w:numPr>
        <w:bidi w:val="0"/>
        <w:spacing w:line="360" w:lineRule="auto"/>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 xml:space="preserve">International conference on "Reproductive Biotechnology", Jan. 2007; Kyoto-Japan. </w:t>
      </w:r>
    </w:p>
    <w:p w:rsidR="0044755A" w:rsidRPr="00EE3201" w:rsidRDefault="0044755A" w:rsidP="00EE3201">
      <w:pPr>
        <w:pStyle w:val="ListParagraph"/>
        <w:numPr>
          <w:ilvl w:val="0"/>
          <w:numId w:val="18"/>
        </w:numPr>
        <w:bidi w:val="0"/>
        <w:spacing w:line="360" w:lineRule="auto"/>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 xml:space="preserve">International exchange communication on "Reproductive Technology in Dairy Cattle". Feb. 2, 2010; Tokyo-Japan. </w:t>
      </w:r>
    </w:p>
    <w:p w:rsidR="0044755A" w:rsidRPr="00EE3201" w:rsidRDefault="0044755A" w:rsidP="00EE3201">
      <w:pPr>
        <w:pStyle w:val="ListParagraph"/>
        <w:numPr>
          <w:ilvl w:val="0"/>
          <w:numId w:val="18"/>
        </w:numPr>
        <w:bidi w:val="0"/>
        <w:spacing w:line="360" w:lineRule="auto"/>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Final IREIMS open symposium on "Future Aspects of Medical Sciences and Education": "Development of Integrated Medical Sciences". Feb. 8; 2010, Tokyo-Japan.</w:t>
      </w:r>
    </w:p>
    <w:p w:rsidR="0044755A" w:rsidRPr="00EE3201" w:rsidRDefault="0044755A" w:rsidP="00EE3201">
      <w:pPr>
        <w:pStyle w:val="ListParagraph"/>
        <w:numPr>
          <w:ilvl w:val="0"/>
          <w:numId w:val="18"/>
        </w:numPr>
        <w:bidi w:val="0"/>
        <w:spacing w:line="360" w:lineRule="auto"/>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14th International Congress of Endocrinology (ICE2010). Mar. 26-30; 2010, Kyoto-Japan.</w:t>
      </w:r>
    </w:p>
    <w:p w:rsidR="0044755A" w:rsidRPr="00EE3201" w:rsidRDefault="0044755A" w:rsidP="00EE3201">
      <w:pPr>
        <w:pStyle w:val="ListParagraph"/>
        <w:numPr>
          <w:ilvl w:val="0"/>
          <w:numId w:val="18"/>
        </w:numPr>
        <w:bidi w:val="0"/>
        <w:spacing w:line="360" w:lineRule="auto"/>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38th Annual Conference of the Association of Egyptian-American Scholars (AEAS) on “A Roadmap for Higher Education and Scientific Research in Egypt”. Dec. 26-28; 2011, Ain Shams University, Egypt.</w:t>
      </w:r>
    </w:p>
    <w:p w:rsidR="0044755A" w:rsidRPr="00EE3201" w:rsidRDefault="0044755A" w:rsidP="00EE3201">
      <w:pPr>
        <w:pStyle w:val="ListParagraph"/>
        <w:numPr>
          <w:ilvl w:val="0"/>
          <w:numId w:val="18"/>
        </w:numPr>
        <w:bidi w:val="0"/>
        <w:spacing w:line="360" w:lineRule="auto"/>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BioVisionAlexandria 2012 on “New Life Sciences: Linking Science to Society”. April 22-25, Bibliotheca Alexandrina Conference Center (BACC) in Alexandria, Egypt.</w:t>
      </w:r>
    </w:p>
    <w:p w:rsidR="0044755A" w:rsidRPr="00EE3201" w:rsidRDefault="0044755A" w:rsidP="00EE3201">
      <w:pPr>
        <w:pStyle w:val="ListParagraph"/>
        <w:numPr>
          <w:ilvl w:val="0"/>
          <w:numId w:val="18"/>
        </w:numPr>
        <w:bidi w:val="0"/>
        <w:spacing w:line="360" w:lineRule="auto"/>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lastRenderedPageBreak/>
        <w:t>First National Conference for Scientific Research and Civil Society. National Conference Center, Cairo, Egypt. Dec. 24, 2012.</w:t>
      </w:r>
    </w:p>
    <w:p w:rsidR="0044755A" w:rsidRPr="00EE3201" w:rsidRDefault="0044755A" w:rsidP="00EE3201">
      <w:pPr>
        <w:pStyle w:val="ListParagraph"/>
        <w:numPr>
          <w:ilvl w:val="0"/>
          <w:numId w:val="18"/>
        </w:numPr>
        <w:bidi w:val="0"/>
        <w:spacing w:line="360" w:lineRule="auto"/>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23rd Annual Congress of the Egyptian Society for Animal Reproduction and Fertility. Giza / Ain Al-Sokhna 3-7 Feb. 2013.</w:t>
      </w:r>
    </w:p>
    <w:p w:rsidR="0044755A" w:rsidRPr="00EE3201" w:rsidRDefault="0044755A" w:rsidP="00EE3201">
      <w:pPr>
        <w:pStyle w:val="ListParagraph"/>
        <w:numPr>
          <w:ilvl w:val="0"/>
          <w:numId w:val="18"/>
        </w:numPr>
        <w:bidi w:val="0"/>
        <w:spacing w:line="360" w:lineRule="auto"/>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The 7</w:t>
      </w:r>
      <w:r w:rsidRPr="00EE3201">
        <w:rPr>
          <w:rFonts w:asciiTheme="majorBidi" w:hAnsiTheme="majorBidi" w:cstheme="majorBidi"/>
          <w:color w:val="000000"/>
          <w:sz w:val="26"/>
          <w:szCs w:val="26"/>
          <w:vertAlign w:val="superscript"/>
        </w:rPr>
        <w:t>th</w:t>
      </w:r>
      <w:r w:rsidRPr="00EE3201">
        <w:rPr>
          <w:rFonts w:asciiTheme="majorBidi" w:hAnsiTheme="majorBidi" w:cstheme="majorBidi"/>
          <w:color w:val="000000"/>
          <w:sz w:val="26"/>
          <w:szCs w:val="26"/>
        </w:rPr>
        <w:t xml:space="preserve"> International Scientific Conference held in Faculty of Veterinary Medicine, Suez Canal University, Ismalia, Egypt. 4-6 Dec., 2012. </w:t>
      </w:r>
    </w:p>
    <w:p w:rsidR="0044755A" w:rsidRPr="00EE3201" w:rsidRDefault="0044755A" w:rsidP="00EE3201">
      <w:pPr>
        <w:pStyle w:val="ListParagraph"/>
        <w:numPr>
          <w:ilvl w:val="0"/>
          <w:numId w:val="18"/>
        </w:numPr>
        <w:bidi w:val="0"/>
        <w:spacing w:line="360" w:lineRule="auto"/>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6</w:t>
      </w:r>
      <w:r w:rsidRPr="00EE3201">
        <w:rPr>
          <w:rFonts w:asciiTheme="majorBidi" w:hAnsiTheme="majorBidi" w:cstheme="majorBidi"/>
          <w:color w:val="000000"/>
          <w:sz w:val="26"/>
          <w:szCs w:val="26"/>
          <w:vertAlign w:val="superscript"/>
        </w:rPr>
        <w:t>th</w:t>
      </w:r>
      <w:r w:rsidRPr="00EE3201">
        <w:rPr>
          <w:rFonts w:asciiTheme="majorBidi" w:hAnsiTheme="majorBidi" w:cstheme="majorBidi"/>
          <w:color w:val="000000"/>
          <w:sz w:val="26"/>
          <w:szCs w:val="26"/>
        </w:rPr>
        <w:t xml:space="preserve"> International Conference of Veterinary Research Division “Development and Protection of Animal Wealthy Industry”. May 21-23, 2013.</w:t>
      </w:r>
      <w:r w:rsidRPr="00EE3201">
        <w:rPr>
          <w:rFonts w:asciiTheme="majorBidi" w:hAnsiTheme="majorBidi" w:cstheme="majorBidi"/>
          <w:sz w:val="26"/>
          <w:szCs w:val="26"/>
        </w:rPr>
        <w:t xml:space="preserve"> National Reseach Center, Cairo, Egypt.</w:t>
      </w:r>
      <w:r w:rsidRPr="00EE3201">
        <w:rPr>
          <w:rFonts w:asciiTheme="majorBidi" w:hAnsiTheme="majorBidi" w:cstheme="majorBidi"/>
          <w:color w:val="000000"/>
          <w:sz w:val="26"/>
          <w:szCs w:val="26"/>
        </w:rPr>
        <w:t xml:space="preserve"> </w:t>
      </w:r>
    </w:p>
    <w:p w:rsidR="0044755A" w:rsidRPr="00EE3201" w:rsidRDefault="0044755A" w:rsidP="00EE3201">
      <w:pPr>
        <w:pStyle w:val="ListParagraph"/>
        <w:numPr>
          <w:ilvl w:val="0"/>
          <w:numId w:val="18"/>
        </w:numPr>
        <w:bidi w:val="0"/>
        <w:spacing w:line="360" w:lineRule="auto"/>
        <w:jc w:val="lowKashida"/>
        <w:rPr>
          <w:rFonts w:asciiTheme="majorBidi" w:hAnsiTheme="majorBidi" w:cstheme="majorBidi"/>
          <w:color w:val="000000"/>
          <w:sz w:val="26"/>
          <w:szCs w:val="26"/>
        </w:rPr>
      </w:pPr>
      <w:r w:rsidRPr="00EE3201">
        <w:rPr>
          <w:rFonts w:asciiTheme="majorBidi" w:hAnsiTheme="majorBidi" w:cstheme="majorBidi"/>
          <w:color w:val="000000"/>
          <w:sz w:val="26"/>
          <w:szCs w:val="26"/>
        </w:rPr>
        <w:t>The 2</w:t>
      </w:r>
      <w:r w:rsidRPr="00EE3201">
        <w:rPr>
          <w:rFonts w:asciiTheme="majorBidi" w:hAnsiTheme="majorBidi" w:cstheme="majorBidi"/>
          <w:color w:val="000000"/>
          <w:sz w:val="26"/>
          <w:szCs w:val="26"/>
          <w:vertAlign w:val="superscript"/>
        </w:rPr>
        <w:t>nd</w:t>
      </w:r>
      <w:r w:rsidRPr="00EE3201">
        <w:rPr>
          <w:rFonts w:asciiTheme="majorBidi" w:hAnsiTheme="majorBidi" w:cstheme="majorBidi"/>
          <w:color w:val="000000"/>
          <w:sz w:val="26"/>
          <w:szCs w:val="26"/>
        </w:rPr>
        <w:t xml:space="preserve"> International Conference on Biotechnology and Environmetal Safety”. May 6-8, 2014. National Rsearch Center, Cairo, Egypt.</w:t>
      </w:r>
    </w:p>
    <w:p w:rsidR="0044755A" w:rsidRPr="00EE3201" w:rsidRDefault="0044755A" w:rsidP="00EE3201">
      <w:pPr>
        <w:pStyle w:val="ListParagraph"/>
        <w:numPr>
          <w:ilvl w:val="0"/>
          <w:numId w:val="18"/>
        </w:numPr>
        <w:bidi w:val="0"/>
        <w:spacing w:line="360" w:lineRule="auto"/>
        <w:jc w:val="lowKashida"/>
        <w:rPr>
          <w:rFonts w:asciiTheme="majorBidi" w:hAnsiTheme="majorBidi" w:cstheme="majorBidi"/>
          <w:color w:val="000000"/>
          <w:sz w:val="26"/>
          <w:szCs w:val="26"/>
        </w:rPr>
      </w:pPr>
      <w:r w:rsidRPr="00EE3201">
        <w:rPr>
          <w:rFonts w:asciiTheme="majorBidi" w:hAnsiTheme="majorBidi" w:cstheme="majorBidi"/>
          <w:sz w:val="26"/>
          <w:szCs w:val="26"/>
        </w:rPr>
        <w:t>3</w:t>
      </w:r>
      <w:r w:rsidRPr="00EE3201">
        <w:rPr>
          <w:rFonts w:asciiTheme="majorBidi" w:hAnsiTheme="majorBidi" w:cstheme="majorBidi"/>
          <w:sz w:val="26"/>
          <w:szCs w:val="26"/>
          <w:vertAlign w:val="superscript"/>
        </w:rPr>
        <w:t>rd</w:t>
      </w:r>
      <w:r w:rsidRPr="00EE3201">
        <w:rPr>
          <w:rFonts w:asciiTheme="majorBidi" w:hAnsiTheme="majorBidi" w:cstheme="majorBidi"/>
          <w:sz w:val="26"/>
          <w:szCs w:val="26"/>
        </w:rPr>
        <w:t xml:space="preserve"> conference of Egyptian Veterinary Association for Buffalo development “Management and Development of Egyptian Buffalo”. Sept. 2-6, 2015.National Reseach Center. Sharm El-Sheikh.</w:t>
      </w:r>
    </w:p>
    <w:p w:rsidR="0044755A" w:rsidRPr="00EE3201" w:rsidRDefault="0044755A" w:rsidP="00EE3201">
      <w:pPr>
        <w:pStyle w:val="ListParagraph"/>
        <w:numPr>
          <w:ilvl w:val="0"/>
          <w:numId w:val="18"/>
        </w:numPr>
        <w:bidi w:val="0"/>
        <w:spacing w:line="360" w:lineRule="auto"/>
        <w:jc w:val="lowKashida"/>
        <w:rPr>
          <w:rFonts w:asciiTheme="majorBidi" w:hAnsiTheme="majorBidi" w:cstheme="majorBidi"/>
          <w:color w:val="000000"/>
          <w:sz w:val="26"/>
          <w:szCs w:val="26"/>
        </w:rPr>
      </w:pPr>
      <w:r w:rsidRPr="00EE3201">
        <w:rPr>
          <w:rFonts w:asciiTheme="majorBidi" w:hAnsiTheme="majorBidi" w:cstheme="majorBidi"/>
          <w:sz w:val="26"/>
          <w:szCs w:val="26"/>
        </w:rPr>
        <w:t>The 6</w:t>
      </w:r>
      <w:r w:rsidRPr="00EE3201">
        <w:rPr>
          <w:rFonts w:asciiTheme="majorBidi" w:hAnsiTheme="majorBidi" w:cstheme="majorBidi"/>
          <w:sz w:val="26"/>
          <w:szCs w:val="26"/>
          <w:vertAlign w:val="superscript"/>
        </w:rPr>
        <w:t>th</w:t>
      </w:r>
      <w:r w:rsidRPr="00EE3201">
        <w:rPr>
          <w:rFonts w:asciiTheme="majorBidi" w:hAnsiTheme="majorBidi" w:cstheme="majorBidi"/>
          <w:sz w:val="26"/>
          <w:szCs w:val="26"/>
        </w:rPr>
        <w:t xml:space="preserve"> Scientific International Conference “Future Prospects for Veterinary Medicine in Sustainable Development”. Benha University - Faculty of Veterinary Medicine. July 31</w:t>
      </w:r>
      <w:r w:rsidRPr="00EE3201">
        <w:rPr>
          <w:rFonts w:asciiTheme="majorBidi" w:hAnsiTheme="majorBidi" w:cstheme="majorBidi"/>
          <w:sz w:val="26"/>
          <w:szCs w:val="26"/>
          <w:vertAlign w:val="superscript"/>
        </w:rPr>
        <w:t>st</w:t>
      </w:r>
      <w:r w:rsidRPr="00EE3201">
        <w:rPr>
          <w:rFonts w:asciiTheme="majorBidi" w:hAnsiTheme="majorBidi" w:cstheme="majorBidi"/>
          <w:sz w:val="26"/>
          <w:szCs w:val="26"/>
        </w:rPr>
        <w:t xml:space="preserve"> – August 4</w:t>
      </w:r>
      <w:r w:rsidRPr="00EE3201">
        <w:rPr>
          <w:rFonts w:asciiTheme="majorBidi" w:hAnsiTheme="majorBidi" w:cstheme="majorBidi"/>
          <w:sz w:val="26"/>
          <w:szCs w:val="26"/>
          <w:vertAlign w:val="superscript"/>
        </w:rPr>
        <w:t>th</w:t>
      </w:r>
      <w:r w:rsidRPr="00EE3201">
        <w:rPr>
          <w:rFonts w:asciiTheme="majorBidi" w:hAnsiTheme="majorBidi" w:cstheme="majorBidi"/>
          <w:sz w:val="26"/>
          <w:szCs w:val="26"/>
        </w:rPr>
        <w:t>, 2018. Sharm El Sheikh, Egypt.</w:t>
      </w:r>
    </w:p>
    <w:p w:rsidR="00EE3201" w:rsidRDefault="00EE3201" w:rsidP="00EE3201">
      <w:pPr>
        <w:pStyle w:val="IntenseQuote"/>
        <w:bidi w:val="0"/>
        <w:spacing w:before="0" w:after="0" w:line="360" w:lineRule="auto"/>
        <w:ind w:left="-90"/>
        <w:contextualSpacing/>
        <w:rPr>
          <w:rFonts w:asciiTheme="majorBidi" w:eastAsiaTheme="majorEastAsia" w:hAnsiTheme="majorBidi" w:cstheme="majorBidi"/>
          <w:i w:val="0"/>
          <w:iCs w:val="0"/>
          <w:color w:val="0000FF"/>
          <w:sz w:val="32"/>
          <w:szCs w:val="32"/>
        </w:rPr>
      </w:pPr>
    </w:p>
    <w:p w:rsidR="0044755A" w:rsidRPr="006B2DA2" w:rsidRDefault="0044755A" w:rsidP="00EE3201">
      <w:pPr>
        <w:pStyle w:val="IntenseQuote"/>
        <w:bidi w:val="0"/>
        <w:spacing w:before="0" w:after="0" w:line="360" w:lineRule="auto"/>
        <w:ind w:left="-90"/>
        <w:contextualSpacing/>
        <w:rPr>
          <w:rFonts w:asciiTheme="majorBidi" w:hAnsiTheme="majorBidi" w:cstheme="majorBidi"/>
          <w:i w:val="0"/>
          <w:iCs w:val="0"/>
          <w:color w:val="0000FF"/>
          <w:sz w:val="32"/>
          <w:szCs w:val="32"/>
          <w:u w:val="single"/>
        </w:rPr>
      </w:pPr>
      <w:bookmarkStart w:id="1" w:name="_GoBack"/>
      <w:bookmarkEnd w:id="1"/>
      <w:r w:rsidRPr="006B2DA2">
        <w:rPr>
          <w:rFonts w:asciiTheme="majorBidi" w:eastAsiaTheme="majorEastAsia" w:hAnsiTheme="majorBidi" w:cstheme="majorBidi"/>
          <w:i w:val="0"/>
          <w:iCs w:val="0"/>
          <w:color w:val="0000FF"/>
          <w:sz w:val="32"/>
          <w:szCs w:val="32"/>
        </w:rPr>
        <w:t>List of Publications:</w:t>
      </w:r>
    </w:p>
    <w:p w:rsidR="0044755A" w:rsidRPr="00EE3201" w:rsidRDefault="0044755A" w:rsidP="00EE3201">
      <w:pPr>
        <w:numPr>
          <w:ilvl w:val="0"/>
          <w:numId w:val="26"/>
        </w:numPr>
        <w:bidi w:val="0"/>
        <w:spacing w:line="360" w:lineRule="auto"/>
        <w:contextualSpacing/>
        <w:jc w:val="both"/>
        <w:rPr>
          <w:rFonts w:asciiTheme="majorBidi" w:hAnsiTheme="majorBidi" w:cstheme="majorBidi"/>
          <w:sz w:val="26"/>
          <w:szCs w:val="26"/>
          <w:u w:val="single"/>
        </w:rPr>
      </w:pPr>
      <w:r w:rsidRPr="00EE3201">
        <w:rPr>
          <w:rFonts w:asciiTheme="majorBidi" w:hAnsiTheme="majorBidi" w:cstheme="majorBidi"/>
          <w:b/>
          <w:bCs/>
          <w:sz w:val="26"/>
          <w:szCs w:val="26"/>
        </w:rPr>
        <w:t>Kandiel MM</w:t>
      </w:r>
      <w:r w:rsidRPr="00EE3201">
        <w:rPr>
          <w:rFonts w:asciiTheme="majorBidi" w:hAnsiTheme="majorBidi" w:cstheme="majorBidi"/>
          <w:sz w:val="26"/>
          <w:szCs w:val="26"/>
        </w:rPr>
        <w:t>, Watanabe G, Li JY, Manabe N, El Azab Ael S, Taya K. (2008). Physiological roles of inhibin in regulation of FSH secretion and follicular development during early pregnancy in goats</w:t>
      </w:r>
      <w:r w:rsidRPr="00EE3201">
        <w:rPr>
          <w:rFonts w:asciiTheme="majorBidi" w:hAnsiTheme="majorBidi" w:cstheme="majorBidi"/>
          <w:sz w:val="26"/>
          <w:szCs w:val="26"/>
          <w:u w:val="single"/>
        </w:rPr>
        <w:t xml:space="preserve">. </w:t>
      </w:r>
      <w:r w:rsidRPr="00EE3201">
        <w:rPr>
          <w:rFonts w:asciiTheme="majorBidi" w:hAnsiTheme="majorBidi" w:cstheme="majorBidi"/>
          <w:sz w:val="26"/>
          <w:szCs w:val="26"/>
        </w:rPr>
        <w:t>Domest Anim Endocrinol. 35(2):157-63.</w:t>
      </w:r>
    </w:p>
    <w:p w:rsidR="0044755A" w:rsidRPr="00EE3201" w:rsidRDefault="0044755A" w:rsidP="00EE3201">
      <w:pPr>
        <w:numPr>
          <w:ilvl w:val="0"/>
          <w:numId w:val="26"/>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Sedqyar M, Weng Q, Watanabe G, </w:t>
      </w:r>
      <w:r w:rsidRPr="00EE3201">
        <w:rPr>
          <w:rFonts w:asciiTheme="majorBidi" w:hAnsiTheme="majorBidi" w:cstheme="majorBidi"/>
          <w:b/>
          <w:bCs/>
          <w:sz w:val="26"/>
          <w:szCs w:val="26"/>
        </w:rPr>
        <w:t>Kandiel MM</w:t>
      </w:r>
      <w:r w:rsidRPr="00EE3201">
        <w:rPr>
          <w:rFonts w:asciiTheme="majorBidi" w:hAnsiTheme="majorBidi" w:cstheme="majorBidi"/>
          <w:sz w:val="26"/>
          <w:szCs w:val="26"/>
        </w:rPr>
        <w:t xml:space="preserve">, Takahashi S, Suzuki AK, Taneda S, Taya K. (2008). Secretion of inhibin in female Japanese quails (Coturnix japonica) from hatch to sexual maturity. J Reprod Dev. 54(1):52-7. </w:t>
      </w:r>
    </w:p>
    <w:p w:rsidR="0044755A" w:rsidRPr="00EE3201" w:rsidRDefault="0044755A" w:rsidP="00EE3201">
      <w:pPr>
        <w:numPr>
          <w:ilvl w:val="0"/>
          <w:numId w:val="26"/>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lastRenderedPageBreak/>
        <w:t xml:space="preserve">Sedqyar M, Weng Q, Watanabe G, </w:t>
      </w:r>
      <w:r w:rsidRPr="00EE3201">
        <w:rPr>
          <w:rFonts w:asciiTheme="majorBidi" w:hAnsiTheme="majorBidi" w:cstheme="majorBidi"/>
          <w:b/>
          <w:bCs/>
          <w:sz w:val="26"/>
          <w:szCs w:val="26"/>
        </w:rPr>
        <w:t>Kandiel MM</w:t>
      </w:r>
      <w:r w:rsidRPr="00EE3201">
        <w:rPr>
          <w:rFonts w:asciiTheme="majorBidi" w:hAnsiTheme="majorBidi" w:cstheme="majorBidi"/>
          <w:sz w:val="26"/>
          <w:szCs w:val="26"/>
        </w:rPr>
        <w:t xml:space="preserve">, Takahashi S, Suzuki AK, Taneda S, Taya K. (2008): Secretion of inhibin in male Japanese quail (Coturnix japonica) from one week of age to sexual maturity. J Reprod Dev. 54(2):100-6. </w:t>
      </w:r>
    </w:p>
    <w:p w:rsidR="0044755A" w:rsidRPr="00EE3201" w:rsidRDefault="0044755A" w:rsidP="00EE3201">
      <w:pPr>
        <w:numPr>
          <w:ilvl w:val="0"/>
          <w:numId w:val="26"/>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b/>
          <w:bCs/>
          <w:sz w:val="26"/>
          <w:szCs w:val="26"/>
        </w:rPr>
        <w:t>Kandiel MM</w:t>
      </w:r>
      <w:r w:rsidRPr="00EE3201">
        <w:rPr>
          <w:rFonts w:asciiTheme="majorBidi" w:hAnsiTheme="majorBidi" w:cstheme="majorBidi"/>
          <w:sz w:val="26"/>
          <w:szCs w:val="26"/>
        </w:rPr>
        <w:t>, Watanabe G, Sosa G, Abou El-Roos MEA, Abdel</w:t>
      </w:r>
      <w:r w:rsidRPr="00EE3201">
        <w:rPr>
          <w:rFonts w:asciiTheme="majorBidi" w:hAnsiTheme="majorBidi" w:cstheme="majorBidi"/>
          <w:sz w:val="26"/>
          <w:szCs w:val="26"/>
          <w:rtl/>
        </w:rPr>
        <w:t>-</w:t>
      </w:r>
      <w:r w:rsidRPr="00EE3201">
        <w:rPr>
          <w:rFonts w:asciiTheme="majorBidi" w:hAnsiTheme="majorBidi" w:cstheme="majorBidi"/>
          <w:sz w:val="26"/>
          <w:szCs w:val="26"/>
        </w:rPr>
        <w:t>Ghaffar AE, Li JY, Manabe N, El Azab Ael S, Taya K. (2010). Profiles of Circulating Steroid Hormones, Gonadotropins, Immunoreactive Inhibin and Prolactin during Pregnancy in Goats and Immunolocalization of Inhibin Subunits, Steroidogenic Enzymes and Prolactin in the Corpus Luteum and Placenta. J Reprod Dev. 56(2):243-250.</w:t>
      </w:r>
    </w:p>
    <w:p w:rsidR="0044755A" w:rsidRPr="00EE3201" w:rsidRDefault="0044755A" w:rsidP="00EE3201">
      <w:pPr>
        <w:numPr>
          <w:ilvl w:val="0"/>
          <w:numId w:val="26"/>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Mohamed Alkafafy, Hossam Attia, Reda Rashed, </w:t>
      </w:r>
      <w:r w:rsidRPr="00EE3201">
        <w:rPr>
          <w:rFonts w:asciiTheme="majorBidi" w:hAnsiTheme="majorBidi" w:cstheme="majorBidi"/>
          <w:b/>
          <w:bCs/>
          <w:sz w:val="26"/>
          <w:szCs w:val="26"/>
        </w:rPr>
        <w:t>Mohamed Kandiel</w:t>
      </w:r>
      <w:r w:rsidRPr="00EE3201">
        <w:rPr>
          <w:rFonts w:asciiTheme="majorBidi" w:hAnsiTheme="majorBidi" w:cstheme="majorBidi"/>
          <w:sz w:val="26"/>
          <w:szCs w:val="26"/>
        </w:rPr>
        <w:t xml:space="preserve"> (2010). Some Comparative Immunohistochemical Studies on the Ductus Deferens in the Donkey (</w:t>
      </w:r>
      <w:r w:rsidRPr="00EE3201">
        <w:rPr>
          <w:rFonts w:asciiTheme="majorBidi" w:hAnsiTheme="majorBidi" w:cstheme="majorBidi"/>
          <w:i/>
          <w:iCs/>
          <w:sz w:val="26"/>
          <w:szCs w:val="26"/>
        </w:rPr>
        <w:t>Equus Asinus</w:t>
      </w:r>
      <w:r w:rsidRPr="00EE3201">
        <w:rPr>
          <w:rFonts w:asciiTheme="majorBidi" w:hAnsiTheme="majorBidi" w:cstheme="majorBidi"/>
          <w:sz w:val="26"/>
          <w:szCs w:val="26"/>
        </w:rPr>
        <w:t>) and Water Buffalo Bull (</w:t>
      </w:r>
      <w:r w:rsidRPr="00EE3201">
        <w:rPr>
          <w:rFonts w:asciiTheme="majorBidi" w:hAnsiTheme="majorBidi" w:cstheme="majorBidi"/>
          <w:i/>
          <w:iCs/>
          <w:sz w:val="26"/>
          <w:szCs w:val="26"/>
        </w:rPr>
        <w:t>Buba</w:t>
      </w:r>
      <w:bookmarkStart w:id="2" w:name="_Toc249139420"/>
      <w:r w:rsidRPr="00EE3201">
        <w:rPr>
          <w:rFonts w:asciiTheme="majorBidi" w:hAnsiTheme="majorBidi" w:cstheme="majorBidi"/>
          <w:i/>
          <w:iCs/>
          <w:sz w:val="26"/>
          <w:szCs w:val="26"/>
        </w:rPr>
        <w:t>lus bubalis</w:t>
      </w:r>
      <w:r w:rsidRPr="00EE3201">
        <w:rPr>
          <w:rFonts w:asciiTheme="majorBidi" w:hAnsiTheme="majorBidi" w:cstheme="majorBidi"/>
          <w:sz w:val="26"/>
          <w:szCs w:val="26"/>
        </w:rPr>
        <w:t>).</w:t>
      </w:r>
      <w:bookmarkEnd w:id="2"/>
      <w:r w:rsidRPr="00EE3201">
        <w:rPr>
          <w:rFonts w:asciiTheme="majorBidi" w:hAnsiTheme="majorBidi" w:cstheme="majorBidi"/>
          <w:sz w:val="26"/>
          <w:szCs w:val="26"/>
        </w:rPr>
        <w:t xml:space="preserve"> J. Vet. Anat.  3(1):1-17.</w:t>
      </w:r>
    </w:p>
    <w:p w:rsidR="0044755A" w:rsidRPr="00EE3201" w:rsidRDefault="0044755A" w:rsidP="00EE3201">
      <w:pPr>
        <w:numPr>
          <w:ilvl w:val="0"/>
          <w:numId w:val="26"/>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b/>
          <w:bCs/>
          <w:sz w:val="26"/>
          <w:szCs w:val="26"/>
        </w:rPr>
        <w:t>Kandiel MM</w:t>
      </w:r>
      <w:r w:rsidRPr="00EE3201">
        <w:rPr>
          <w:rFonts w:asciiTheme="majorBidi" w:hAnsiTheme="majorBidi" w:cstheme="majorBidi"/>
          <w:sz w:val="26"/>
          <w:szCs w:val="26"/>
        </w:rPr>
        <w:t xml:space="preserve">, Watanabe G, Abdel-Ghaffar AE, Sosa GA, Abou-El Roos </w:t>
      </w:r>
      <w:r w:rsidRPr="00EE3201">
        <w:rPr>
          <w:rFonts w:asciiTheme="majorBidi" w:hAnsiTheme="majorBidi" w:cstheme="majorBidi"/>
          <w:sz w:val="26"/>
          <w:szCs w:val="26"/>
        </w:rPr>
        <w:br/>
        <w:t>ME, El-Azab AE, Li JY, Manabe N, Taya K. (2010). Ovarian Follicular Dynamics and Hormonal Changes in Goats during Early Pregnancy. J Reprod Dev. 56(5):520-526.</w:t>
      </w:r>
    </w:p>
    <w:p w:rsidR="0044755A" w:rsidRPr="00EE3201" w:rsidRDefault="0044755A" w:rsidP="00EE3201">
      <w:pPr>
        <w:numPr>
          <w:ilvl w:val="0"/>
          <w:numId w:val="26"/>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b/>
          <w:bCs/>
          <w:sz w:val="26"/>
          <w:szCs w:val="26"/>
        </w:rPr>
        <w:t>Kandiel MM</w:t>
      </w:r>
      <w:r w:rsidRPr="00EE3201">
        <w:rPr>
          <w:rFonts w:asciiTheme="majorBidi" w:hAnsiTheme="majorBidi" w:cstheme="majorBidi"/>
          <w:sz w:val="26"/>
          <w:szCs w:val="26"/>
        </w:rPr>
        <w:t>, Watanabe G, Taya K. (2010). Ovarian Expression of Inhibin-Subunits, 3β-Hydroxysteroid Dehydrogenase, and Cytochrome P450 Aromatase during the Estrous Cycle and Pregnancy of Shiba Goats (Capra hircus). Exp Anim. 59(5):605-614.</w:t>
      </w:r>
    </w:p>
    <w:p w:rsidR="0044755A" w:rsidRPr="00EE3201" w:rsidRDefault="0044755A" w:rsidP="00EE3201">
      <w:pPr>
        <w:pStyle w:val="ListParagraph"/>
        <w:numPr>
          <w:ilvl w:val="0"/>
          <w:numId w:val="26"/>
        </w:numPr>
        <w:bidi w:val="0"/>
        <w:spacing w:line="360" w:lineRule="auto"/>
        <w:jc w:val="both"/>
        <w:rPr>
          <w:rFonts w:asciiTheme="majorBidi" w:hAnsiTheme="majorBidi" w:cstheme="majorBidi"/>
          <w:sz w:val="26"/>
          <w:szCs w:val="26"/>
        </w:rPr>
      </w:pPr>
      <w:r w:rsidRPr="00EE3201">
        <w:rPr>
          <w:rFonts w:asciiTheme="majorBidi" w:hAnsiTheme="majorBidi" w:cstheme="majorBidi"/>
          <w:sz w:val="26"/>
          <w:szCs w:val="26"/>
        </w:rPr>
        <w:t xml:space="preserve">Eman A. Abd El-Gawad, </w:t>
      </w:r>
      <w:r w:rsidRPr="00EE3201">
        <w:rPr>
          <w:rFonts w:asciiTheme="majorBidi" w:hAnsiTheme="majorBidi" w:cstheme="majorBidi"/>
          <w:b/>
          <w:bCs/>
          <w:sz w:val="26"/>
          <w:szCs w:val="26"/>
        </w:rPr>
        <w:t>Mohamed M. M. Kandiel</w:t>
      </w:r>
      <w:r w:rsidRPr="00EE3201">
        <w:rPr>
          <w:rFonts w:asciiTheme="majorBidi" w:hAnsiTheme="majorBidi" w:cstheme="majorBidi"/>
          <w:sz w:val="26"/>
          <w:szCs w:val="26"/>
        </w:rPr>
        <w:t>, Amany A. Abbass and Adel A. Shaheen (2011).</w:t>
      </w:r>
      <w:r w:rsidRPr="00EE3201">
        <w:rPr>
          <w:rFonts w:asciiTheme="majorBidi" w:hAnsiTheme="majorBidi" w:cstheme="majorBidi"/>
          <w:b/>
          <w:bCs/>
          <w:sz w:val="26"/>
          <w:szCs w:val="26"/>
        </w:rPr>
        <w:t xml:space="preserve"> </w:t>
      </w:r>
      <w:r w:rsidRPr="00EE3201">
        <w:rPr>
          <w:rFonts w:asciiTheme="majorBidi" w:hAnsiTheme="majorBidi" w:cstheme="majorBidi"/>
          <w:sz w:val="26"/>
          <w:szCs w:val="26"/>
        </w:rPr>
        <w:t>Impact of Some organophosphorus Insecticides on Growth Performance, Fecundity and Semen Characteristics in Nile Tilapia (Oreochromis Niloticus). LUCRĂRI ȘTIINȚIFICE VOL. 54 MEDICINĂ VETERINARĂ NR. 1. Pp. 150-160.</w:t>
      </w:r>
    </w:p>
    <w:p w:rsidR="0044755A" w:rsidRPr="00EE3201" w:rsidRDefault="0044755A" w:rsidP="00EE3201">
      <w:pPr>
        <w:pStyle w:val="ListParagraph"/>
        <w:numPr>
          <w:ilvl w:val="0"/>
          <w:numId w:val="26"/>
        </w:numPr>
        <w:bidi w:val="0"/>
        <w:spacing w:line="360" w:lineRule="auto"/>
        <w:jc w:val="both"/>
        <w:rPr>
          <w:rFonts w:asciiTheme="majorBidi" w:hAnsiTheme="majorBidi" w:cstheme="majorBidi"/>
          <w:sz w:val="26"/>
          <w:szCs w:val="26"/>
        </w:rPr>
      </w:pPr>
      <w:r w:rsidRPr="00EE3201">
        <w:rPr>
          <w:rFonts w:asciiTheme="majorBidi" w:hAnsiTheme="majorBidi" w:cstheme="majorBidi"/>
          <w:sz w:val="26"/>
          <w:szCs w:val="26"/>
        </w:rPr>
        <w:t xml:space="preserve">Sosa, G.A.; </w:t>
      </w:r>
      <w:r w:rsidRPr="00EE3201">
        <w:rPr>
          <w:rFonts w:asciiTheme="majorBidi" w:hAnsiTheme="majorBidi" w:cstheme="majorBidi"/>
          <w:b/>
          <w:bCs/>
          <w:sz w:val="26"/>
          <w:szCs w:val="26"/>
        </w:rPr>
        <w:t>Kandiel, M.M.</w:t>
      </w:r>
      <w:r w:rsidRPr="00EE3201">
        <w:rPr>
          <w:rFonts w:asciiTheme="majorBidi" w:hAnsiTheme="majorBidi" w:cstheme="majorBidi"/>
          <w:sz w:val="26"/>
          <w:szCs w:val="26"/>
        </w:rPr>
        <w:t>; Gad, B.A. and El-Azab, A.I. (2011). Follicular dynamics and uterine status after synchronization of ovulation in early post-</w:t>
      </w:r>
      <w:r w:rsidRPr="00EE3201">
        <w:rPr>
          <w:rFonts w:asciiTheme="majorBidi" w:hAnsiTheme="majorBidi" w:cstheme="majorBidi"/>
          <w:sz w:val="26"/>
          <w:szCs w:val="26"/>
        </w:rPr>
        <w:lastRenderedPageBreak/>
        <w:t>parturient buffalo-cows. LUCRĂRI ȘTIINȚIFICE VOL. 54 MEDICINĂ VETERINARĂ NR. 1. Pp. 165-181.</w:t>
      </w:r>
    </w:p>
    <w:p w:rsidR="0044755A" w:rsidRPr="00EE3201" w:rsidRDefault="0044755A" w:rsidP="00EE3201">
      <w:pPr>
        <w:numPr>
          <w:ilvl w:val="0"/>
          <w:numId w:val="26"/>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b/>
          <w:bCs/>
          <w:sz w:val="26"/>
          <w:szCs w:val="26"/>
        </w:rPr>
        <w:t>Mohamed M.M.</w:t>
      </w:r>
      <w:r w:rsidRPr="00EE3201">
        <w:rPr>
          <w:rFonts w:asciiTheme="majorBidi" w:hAnsiTheme="majorBidi" w:cstheme="majorBidi"/>
          <w:sz w:val="26"/>
          <w:szCs w:val="26"/>
        </w:rPr>
        <w:t xml:space="preserve"> </w:t>
      </w:r>
      <w:r w:rsidRPr="00EE3201">
        <w:rPr>
          <w:rFonts w:asciiTheme="majorBidi" w:hAnsiTheme="majorBidi" w:cstheme="majorBidi"/>
          <w:b/>
          <w:bCs/>
          <w:sz w:val="26"/>
          <w:szCs w:val="26"/>
        </w:rPr>
        <w:t>Kandiel</w:t>
      </w:r>
      <w:r w:rsidRPr="00EE3201">
        <w:rPr>
          <w:rFonts w:asciiTheme="majorBidi" w:hAnsiTheme="majorBidi" w:cstheme="majorBidi"/>
          <w:sz w:val="26"/>
          <w:szCs w:val="26"/>
        </w:rPr>
        <w:t>, Gen Watanabe, Mahmoud E. A. Abou EL-Roos, Alaa E. Abdel</w:t>
      </w:r>
      <w:r w:rsidRPr="00EE3201">
        <w:rPr>
          <w:rFonts w:asciiTheme="majorBidi" w:hAnsiTheme="majorBidi" w:cstheme="majorBidi"/>
          <w:sz w:val="26"/>
          <w:szCs w:val="26"/>
          <w:rtl/>
        </w:rPr>
        <w:t>-</w:t>
      </w:r>
      <w:r w:rsidRPr="00EE3201">
        <w:rPr>
          <w:rFonts w:asciiTheme="majorBidi" w:hAnsiTheme="majorBidi" w:cstheme="majorBidi"/>
          <w:sz w:val="26"/>
          <w:szCs w:val="26"/>
        </w:rPr>
        <w:t>ghaffar, Gamal A. Sosa, Abd El</w:t>
      </w:r>
      <w:r w:rsidRPr="00EE3201">
        <w:rPr>
          <w:rFonts w:asciiTheme="majorBidi" w:hAnsiTheme="majorBidi" w:cstheme="majorBidi"/>
          <w:sz w:val="26"/>
          <w:szCs w:val="26"/>
          <w:rtl/>
        </w:rPr>
        <w:t>-</w:t>
      </w:r>
      <w:r w:rsidRPr="00EE3201">
        <w:rPr>
          <w:rFonts w:asciiTheme="majorBidi" w:hAnsiTheme="majorBidi" w:cstheme="majorBidi"/>
          <w:sz w:val="26"/>
          <w:szCs w:val="26"/>
        </w:rPr>
        <w:t>Salam I. El</w:t>
      </w:r>
      <w:r w:rsidRPr="00EE3201">
        <w:rPr>
          <w:rFonts w:asciiTheme="majorBidi" w:hAnsiTheme="majorBidi" w:cstheme="majorBidi"/>
          <w:sz w:val="26"/>
          <w:szCs w:val="26"/>
          <w:rtl/>
        </w:rPr>
        <w:t xml:space="preserve"> </w:t>
      </w:r>
      <w:r w:rsidRPr="00EE3201">
        <w:rPr>
          <w:rFonts w:asciiTheme="majorBidi" w:hAnsiTheme="majorBidi" w:cstheme="majorBidi"/>
          <w:sz w:val="26"/>
          <w:szCs w:val="26"/>
        </w:rPr>
        <w:t xml:space="preserve">Azab, Kentaro Nagaoka, Jun Y. Li, Noboru Manabe and Kazuyoshi Taya (2012). Follicular turnover and hormonal association in postpartum goats during early and late lactation. J Reprod Dev. 58 (1): 61-68. </w:t>
      </w:r>
    </w:p>
    <w:p w:rsidR="0044755A" w:rsidRPr="00EE3201" w:rsidRDefault="0044755A" w:rsidP="00EE3201">
      <w:pPr>
        <w:numPr>
          <w:ilvl w:val="0"/>
          <w:numId w:val="26"/>
        </w:numPr>
        <w:bidi w:val="0"/>
        <w:spacing w:line="360" w:lineRule="auto"/>
        <w:contextualSpacing/>
        <w:jc w:val="both"/>
        <w:rPr>
          <w:rFonts w:asciiTheme="majorBidi" w:hAnsiTheme="majorBidi" w:cstheme="majorBidi"/>
          <w:sz w:val="26"/>
          <w:szCs w:val="26"/>
        </w:rPr>
      </w:pPr>
      <w:r w:rsidRPr="00EE3201">
        <w:rPr>
          <w:rFonts w:asciiTheme="majorBidi" w:eastAsia="SimSun" w:hAnsiTheme="majorBidi" w:cstheme="majorBidi"/>
          <w:sz w:val="26"/>
          <w:szCs w:val="26"/>
        </w:rPr>
        <w:t xml:space="preserve">Manila Sedqyar, </w:t>
      </w: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xml:space="preserve">, Qiang Weng, Kentarou Nagaoka, </w:t>
      </w:r>
      <w:r w:rsidRPr="00EE3201">
        <w:rPr>
          <w:rFonts w:asciiTheme="majorBidi" w:eastAsia="SimSun" w:hAnsiTheme="majorBidi" w:cstheme="majorBidi"/>
          <w:sz w:val="26"/>
          <w:szCs w:val="26"/>
        </w:rPr>
        <w:t xml:space="preserve">Gen Watanabe and Kazuyoshi Taya (2012). </w:t>
      </w:r>
      <w:r w:rsidRPr="00EE3201">
        <w:rPr>
          <w:rFonts w:asciiTheme="majorBidi" w:hAnsiTheme="majorBidi" w:cstheme="majorBidi"/>
          <w:sz w:val="26"/>
          <w:szCs w:val="26"/>
        </w:rPr>
        <w:t>Effects of Sulfamethazine in Induction of Precocious Puberty in Japanese Quails (</w:t>
      </w:r>
      <w:r w:rsidRPr="00EE3201">
        <w:rPr>
          <w:rFonts w:asciiTheme="majorBidi" w:hAnsiTheme="majorBidi" w:cstheme="majorBidi"/>
          <w:i/>
          <w:iCs/>
          <w:sz w:val="26"/>
          <w:szCs w:val="26"/>
        </w:rPr>
        <w:t>Coturnix japonica</w:t>
      </w:r>
      <w:r w:rsidRPr="00EE3201">
        <w:rPr>
          <w:rFonts w:asciiTheme="majorBidi" w:hAnsiTheme="majorBidi" w:cstheme="majorBidi"/>
          <w:sz w:val="26"/>
          <w:szCs w:val="26"/>
        </w:rPr>
        <w:t>) Assessed through Monitoring the Hormonal changes and Gonadal Development. J Reprod Dev. 58(5): 563-568.</w:t>
      </w:r>
    </w:p>
    <w:p w:rsidR="0044755A" w:rsidRPr="00EE3201" w:rsidRDefault="0044755A" w:rsidP="00EE3201">
      <w:pPr>
        <w:numPr>
          <w:ilvl w:val="0"/>
          <w:numId w:val="26"/>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Ahmed R.M. El-Khawaga, </w:t>
      </w: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Gamal A. Sosa, Mahmoud E.A. Abou El-Roos, Alaa E. Abdel-Ghaffar and, Abd El Salam I. El Azab (2012). Ultrasound Imaging of the Testes and Accessory Sex Glands in Buffalo Bulls Treated with Gonadotrophic Releasing Hormone. J Reprod. and Infertility 3 (1): 8-16.</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Ragab A.M. El-Naggar, Alaa E. Abdel-Ghaffar, Gamal A.M. Sosa, Nahla A.S. Abou El-Roos (2012): Serum and milk progesterone monitoring and its relation to ovarian conditions in Egyptian buffaloes. Benha Vetrinary Medical Journal (BVMJ) 23 (1): 1-5</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Amany A. Abbass, Amel M. El-Asely and </w:t>
      </w:r>
      <w:r w:rsidRPr="00EE3201">
        <w:rPr>
          <w:rFonts w:asciiTheme="majorBidi" w:hAnsiTheme="majorBidi" w:cstheme="majorBidi"/>
          <w:b/>
          <w:bCs/>
          <w:sz w:val="26"/>
          <w:szCs w:val="26"/>
        </w:rPr>
        <w:t xml:space="preserve">Mohamed M.M. Kandiel </w:t>
      </w:r>
      <w:r w:rsidRPr="00EE3201">
        <w:rPr>
          <w:rFonts w:asciiTheme="majorBidi" w:hAnsiTheme="majorBidi" w:cstheme="majorBidi"/>
          <w:sz w:val="26"/>
          <w:szCs w:val="26"/>
        </w:rPr>
        <w:t xml:space="preserve">(2012). Effects of Dietary Propolis and Pollen on Growth Performance, Fecundity and Some Hematological Parameters of </w:t>
      </w:r>
      <w:r w:rsidRPr="00EE3201">
        <w:rPr>
          <w:rFonts w:asciiTheme="majorBidi" w:hAnsiTheme="majorBidi" w:cstheme="majorBidi"/>
          <w:i/>
          <w:iCs/>
          <w:sz w:val="26"/>
          <w:szCs w:val="26"/>
        </w:rPr>
        <w:t>Oreochromis niloticus</w:t>
      </w:r>
      <w:r w:rsidRPr="00EE3201">
        <w:rPr>
          <w:rFonts w:asciiTheme="majorBidi" w:hAnsiTheme="majorBidi" w:cstheme="majorBidi"/>
          <w:sz w:val="26"/>
          <w:szCs w:val="26"/>
        </w:rPr>
        <w:t>. Turkish Journal of Fisheries and Aquatic Sciences (TrJFAS) 12 (4): 851-859.</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Attia H.F., </w:t>
      </w:r>
      <w:r w:rsidRPr="00EE3201">
        <w:rPr>
          <w:rFonts w:asciiTheme="majorBidi" w:hAnsiTheme="majorBidi" w:cstheme="majorBidi"/>
          <w:b/>
          <w:bCs/>
          <w:sz w:val="26"/>
          <w:szCs w:val="26"/>
        </w:rPr>
        <w:t>Kandiel M.M.</w:t>
      </w:r>
      <w:r w:rsidRPr="00EE3201">
        <w:rPr>
          <w:rFonts w:asciiTheme="majorBidi" w:hAnsiTheme="majorBidi" w:cstheme="majorBidi"/>
          <w:sz w:val="26"/>
          <w:szCs w:val="26"/>
        </w:rPr>
        <w:t>, Ismail T.A., Soliman M.M., Nassan M.A., Mansour A.A. (2012): Immunohistochemical, cellular localization and expression of inhibin hormone in the buffalo (</w:t>
      </w:r>
      <w:r w:rsidRPr="00EE3201">
        <w:rPr>
          <w:rFonts w:asciiTheme="majorBidi" w:hAnsiTheme="majorBidi" w:cstheme="majorBidi"/>
          <w:i/>
          <w:iCs/>
          <w:sz w:val="26"/>
          <w:szCs w:val="26"/>
        </w:rPr>
        <w:t>Bubalus bubalis</w:t>
      </w:r>
      <w:r w:rsidRPr="00EE3201">
        <w:rPr>
          <w:rFonts w:asciiTheme="majorBidi" w:hAnsiTheme="majorBidi" w:cstheme="majorBidi"/>
          <w:sz w:val="26"/>
          <w:szCs w:val="26"/>
        </w:rPr>
        <w:t>) adenohypophysis at different ages. J. Vet. Anat. 5 (2): 83-104.</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b/>
          <w:bCs/>
          <w:sz w:val="26"/>
          <w:szCs w:val="26"/>
        </w:rPr>
        <w:lastRenderedPageBreak/>
        <w:t>Mohamed M.M. Kandiel</w:t>
      </w:r>
      <w:r w:rsidRPr="00EE3201">
        <w:rPr>
          <w:rFonts w:asciiTheme="majorBidi" w:hAnsiTheme="majorBidi" w:cstheme="majorBidi"/>
          <w:sz w:val="26"/>
          <w:szCs w:val="26"/>
        </w:rPr>
        <w:t>, Lotfy A. Bassuoni, Gamal A. Sosa, Moustaf M. Abou Ahmed and Abdel Raouf M. Ghallab. (2012): Comparative Efficacy of Ovsynch and Heatsynch Protocols Assessed by Transrectal Ultrasonography and Serum Progesterone in Egyptian Buffalo Heifers. Theriogenology Insight 2 (3): 173-183.</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xml:space="preserve">, </w:t>
      </w:r>
      <w:r w:rsidRPr="00EE3201">
        <w:rPr>
          <w:rFonts w:asciiTheme="majorBidi" w:hAnsiTheme="majorBidi" w:cstheme="majorBidi"/>
          <w:sz w:val="26"/>
          <w:szCs w:val="26"/>
          <w:lang w:bidi="ar-EG"/>
        </w:rPr>
        <w:t>Ragab A. M. El</w:t>
      </w:r>
      <w:r w:rsidRPr="00EE3201">
        <w:rPr>
          <w:rFonts w:asciiTheme="majorBidi" w:hAnsiTheme="majorBidi" w:cstheme="majorBidi"/>
          <w:sz w:val="26"/>
          <w:szCs w:val="26"/>
        </w:rPr>
        <w:t xml:space="preserve">-Naggar, Alaa E. Abdel-Ghaffar, Gamal A. M. Sosa, Nahla A. Abou El-Roos. (2013): Inter-relationship among milk constituents, serum estradiol and vaginal mucus indicators of estrus in Egyptian buffaloes. Journal of Animal Physiology and Animal Nutrition 98 (1): 197-200. </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xml:space="preserve"> 2013. Effects of Exogenous GnRH, Calcium and Bromocriptine on Vaginal cytology and Ovarian Activity of New-Zealand Rabbits. Global Veterinaria 10 (3): 288-296.</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Mohamed M.M. El-Sokary, </w:t>
      </w: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Karima Gh.M. Mahmoud, Mahmoud E.A. Abouel-Roos and Gamal A.M. Sosa 2013. Evaluation of Viability and Nuclear Status in Vitrified Mature Buffalo Oocytes Global Veterinaria 10 (3): 297-302.</w:t>
      </w:r>
    </w:p>
    <w:p w:rsidR="0044755A" w:rsidRPr="00EE3201" w:rsidRDefault="0044755A" w:rsidP="00EE3201">
      <w:pPr>
        <w:pStyle w:val="ListParagraph"/>
        <w:numPr>
          <w:ilvl w:val="0"/>
          <w:numId w:val="26"/>
        </w:numPr>
        <w:autoSpaceDE w:val="0"/>
        <w:autoSpaceDN w:val="0"/>
        <w:bidi w:val="0"/>
        <w:adjustRightInd w:val="0"/>
        <w:spacing w:line="360" w:lineRule="auto"/>
        <w:jc w:val="both"/>
        <w:rPr>
          <w:rFonts w:asciiTheme="majorBidi" w:hAnsiTheme="majorBidi" w:cstheme="majorBidi"/>
          <w:sz w:val="26"/>
          <w:szCs w:val="26"/>
        </w:rPr>
      </w:pP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xml:space="preserve"> Amel M. El-Asely, Hasnaa A. Radwan, Amany A. Abbass. 2014. Modulation of genotoxicity and endocrine disruptive effects of malathion by dietary honeybee pollen and propolis in Nile tilapia (</w:t>
      </w:r>
      <w:r w:rsidRPr="00EE3201">
        <w:rPr>
          <w:rFonts w:asciiTheme="majorBidi" w:hAnsiTheme="majorBidi" w:cstheme="majorBidi"/>
          <w:i/>
          <w:iCs/>
          <w:sz w:val="26"/>
          <w:szCs w:val="26"/>
        </w:rPr>
        <w:t>Oreochromis niloticus</w:t>
      </w:r>
      <w:r w:rsidRPr="00EE3201">
        <w:rPr>
          <w:rFonts w:asciiTheme="majorBidi" w:hAnsiTheme="majorBidi" w:cstheme="majorBidi"/>
          <w:sz w:val="26"/>
          <w:szCs w:val="26"/>
        </w:rPr>
        <w:t>). Journal of Advanced Research 5(6): 671–684.</w:t>
      </w:r>
    </w:p>
    <w:p w:rsidR="0044755A" w:rsidRPr="00EE3201" w:rsidRDefault="0044755A" w:rsidP="00EE3201">
      <w:pPr>
        <w:numPr>
          <w:ilvl w:val="0"/>
          <w:numId w:val="26"/>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Gen Watanabe, Kazuyoshi Taya (2015): Ultrasonographic assessment of fetal growth in miniature “Shiba” goats (</w:t>
      </w:r>
      <w:r w:rsidRPr="00EE3201">
        <w:rPr>
          <w:rFonts w:asciiTheme="majorBidi" w:hAnsiTheme="majorBidi" w:cstheme="majorBidi"/>
          <w:i/>
          <w:iCs/>
          <w:sz w:val="26"/>
          <w:szCs w:val="26"/>
        </w:rPr>
        <w:t>Capra hircus</w:t>
      </w:r>
      <w:r w:rsidRPr="00EE3201">
        <w:rPr>
          <w:rFonts w:asciiTheme="majorBidi" w:hAnsiTheme="majorBidi" w:cstheme="majorBidi"/>
          <w:sz w:val="26"/>
          <w:szCs w:val="26"/>
        </w:rPr>
        <w:t>). Animal Reproduction Science 162: 1–10</w:t>
      </w:r>
    </w:p>
    <w:p w:rsidR="0044755A" w:rsidRPr="00EE3201" w:rsidRDefault="0044755A" w:rsidP="00EE3201">
      <w:pPr>
        <w:numPr>
          <w:ilvl w:val="0"/>
          <w:numId w:val="26"/>
        </w:numPr>
        <w:bidi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Sosa A.S.A., Karima Gh. M. Mahmoud, Eldebaky H.A.A., </w:t>
      </w:r>
      <w:r w:rsidRPr="00EE3201">
        <w:rPr>
          <w:rFonts w:asciiTheme="majorBidi" w:hAnsiTheme="majorBidi" w:cstheme="majorBidi"/>
          <w:b/>
          <w:bCs/>
          <w:sz w:val="26"/>
          <w:szCs w:val="26"/>
        </w:rPr>
        <w:t>Kandiel M.M.M.</w:t>
      </w:r>
      <w:r w:rsidRPr="00EE3201">
        <w:rPr>
          <w:rFonts w:asciiTheme="majorBidi" w:hAnsiTheme="majorBidi" w:cstheme="majorBidi"/>
          <w:sz w:val="26"/>
          <w:szCs w:val="26"/>
        </w:rPr>
        <w:t>, Abou E l-Roos M.E.A. and Nawito M. F. (2015): Genotyping of follicle stimulating hormone receptor gene in fertile and infertile buffalo. Global Veterinaria 15 (2): 163-168.</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lastRenderedPageBreak/>
        <w:t xml:space="preserve">Mohamed M.S. Ibrahim, </w:t>
      </w: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Gamal A.M. Sosa and Mahmoud E.A. Abouel-Roos (2015): Ultrasonographic, Cytological and Bacteriological Investigation of Endometritis in Arabian Mares. Global Veterinaria 15 (3): 296-303.</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Nawito M.F., Mahmoud K. Gh. M., </w:t>
      </w:r>
      <w:r w:rsidRPr="00EE3201">
        <w:rPr>
          <w:rFonts w:asciiTheme="majorBidi" w:hAnsiTheme="majorBidi" w:cstheme="majorBidi"/>
          <w:b/>
          <w:bCs/>
          <w:sz w:val="26"/>
          <w:szCs w:val="26"/>
        </w:rPr>
        <w:t>Kandiel M.M.</w:t>
      </w:r>
      <w:r w:rsidRPr="00EE3201">
        <w:rPr>
          <w:rFonts w:asciiTheme="majorBidi" w:hAnsiTheme="majorBidi" w:cstheme="majorBidi"/>
          <w:sz w:val="26"/>
          <w:szCs w:val="26"/>
        </w:rPr>
        <w:t>, Ahmed Y.F., Sosa A.S. (2015): Effect of reproductive status on body condition score, progesterone concentration and trace minerals in sheep and goats reared in South Sinai, Egypt. African Journal of Biotechnology 14(43): 3001-3005.</w:t>
      </w:r>
    </w:p>
    <w:p w:rsidR="0044755A" w:rsidRPr="00EE3201" w:rsidRDefault="0044755A" w:rsidP="00EE3201">
      <w:pPr>
        <w:pStyle w:val="ListParagraph"/>
        <w:numPr>
          <w:ilvl w:val="0"/>
          <w:numId w:val="26"/>
        </w:numPr>
        <w:bidi w:val="0"/>
        <w:spacing w:line="360" w:lineRule="auto"/>
        <w:jc w:val="both"/>
        <w:rPr>
          <w:rFonts w:asciiTheme="majorBidi" w:hAnsiTheme="majorBidi" w:cstheme="majorBidi"/>
          <w:sz w:val="26"/>
          <w:szCs w:val="26"/>
        </w:rPr>
      </w:pP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Heba M. El-Khaiat, Karima Gh. M. Mahmoud (2016): Changes in some hematobiochemical and hormonal profile in Barki sheep with various reproductive statuses. Small Ruminant Research 136: 87–95</w:t>
      </w:r>
    </w:p>
    <w:p w:rsidR="0044755A" w:rsidRPr="00EE3201" w:rsidRDefault="0044755A" w:rsidP="00EE3201">
      <w:pPr>
        <w:pStyle w:val="ListParagraph"/>
        <w:numPr>
          <w:ilvl w:val="0"/>
          <w:numId w:val="26"/>
        </w:numPr>
        <w:bidi w:val="0"/>
        <w:spacing w:line="360" w:lineRule="auto"/>
        <w:jc w:val="both"/>
        <w:rPr>
          <w:rFonts w:asciiTheme="majorBidi" w:hAnsiTheme="majorBidi" w:cstheme="majorBidi"/>
          <w:sz w:val="26"/>
          <w:szCs w:val="26"/>
        </w:rPr>
      </w:pPr>
      <w:r w:rsidRPr="00EE3201">
        <w:rPr>
          <w:rFonts w:asciiTheme="majorBidi" w:hAnsiTheme="majorBidi" w:cstheme="majorBidi"/>
          <w:sz w:val="26"/>
          <w:szCs w:val="26"/>
        </w:rPr>
        <w:t>Ahmed Y.F., Mahmoud K.Gh.M</w:t>
      </w:r>
      <w:r w:rsidRPr="00EE3201">
        <w:rPr>
          <w:rFonts w:asciiTheme="majorBidi" w:hAnsiTheme="majorBidi" w:cstheme="majorBidi"/>
          <w:b/>
          <w:bCs/>
          <w:sz w:val="26"/>
          <w:szCs w:val="26"/>
        </w:rPr>
        <w:t>., Kandiel M.M.,</w:t>
      </w:r>
      <w:r w:rsidRPr="00EE3201">
        <w:rPr>
          <w:rFonts w:asciiTheme="majorBidi" w:hAnsiTheme="majorBidi" w:cstheme="majorBidi"/>
          <w:sz w:val="26"/>
          <w:szCs w:val="26"/>
        </w:rPr>
        <w:t xml:space="preserve"> Nawito M.F., AbdelRazik A.M.A. (2016): Histomorphometry aspect of thyroid gland and biochemical profile in pregnant and non-pregnant dromedary camels African Journal of Biotechnology. 15(10): 370-375</w:t>
      </w:r>
    </w:p>
    <w:p w:rsidR="0044755A" w:rsidRPr="00EE3201" w:rsidRDefault="0044755A" w:rsidP="00EE3201">
      <w:pPr>
        <w:pStyle w:val="ListParagraph"/>
        <w:numPr>
          <w:ilvl w:val="0"/>
          <w:numId w:val="26"/>
        </w:numPr>
        <w:autoSpaceDE w:val="0"/>
        <w:autoSpaceDN w:val="0"/>
        <w:bidi w:val="0"/>
        <w:adjustRightInd w:val="0"/>
        <w:spacing w:line="360" w:lineRule="auto"/>
        <w:jc w:val="both"/>
        <w:rPr>
          <w:rFonts w:asciiTheme="majorBidi" w:hAnsiTheme="majorBidi" w:cstheme="majorBidi"/>
          <w:sz w:val="26"/>
          <w:szCs w:val="26"/>
        </w:rPr>
      </w:pPr>
      <w:r w:rsidRPr="00EE3201">
        <w:rPr>
          <w:rFonts w:asciiTheme="majorBidi" w:hAnsiTheme="majorBidi" w:cstheme="majorBidi"/>
          <w:sz w:val="26"/>
          <w:szCs w:val="26"/>
          <w:shd w:val="clear" w:color="auto" w:fill="FFFFFF"/>
        </w:rPr>
        <w:t>Sosa, A.S.A., Mahmoud, K. Gh. M., Eldebaky, H.A.A., </w:t>
      </w:r>
      <w:r w:rsidRPr="00EE3201">
        <w:rPr>
          <w:rFonts w:asciiTheme="majorBidi" w:hAnsiTheme="majorBidi" w:cstheme="majorBidi"/>
          <w:b/>
          <w:bCs/>
          <w:sz w:val="26"/>
          <w:szCs w:val="26"/>
          <w:shd w:val="clear" w:color="auto" w:fill="FFFFFF"/>
        </w:rPr>
        <w:t>Kandiel, M.M.M.,</w:t>
      </w:r>
      <w:r w:rsidRPr="00EE3201">
        <w:rPr>
          <w:rFonts w:asciiTheme="majorBidi" w:hAnsiTheme="majorBidi" w:cstheme="majorBidi"/>
          <w:sz w:val="26"/>
          <w:szCs w:val="26"/>
          <w:shd w:val="clear" w:color="auto" w:fill="FFFFFF"/>
        </w:rPr>
        <w:t xml:space="preserve"> Abou El-Roos, M.E.A., Nawito, M.F. (2016): Single nucleotide polymorphisms of GnRHR gene and its relationship with reproductive performance in Egyptian buffaloes. Egyptian Journal of Veterinary Science, 47 (1): 41-50.</w:t>
      </w:r>
    </w:p>
    <w:p w:rsidR="0044755A" w:rsidRPr="00EE3201" w:rsidRDefault="0044755A" w:rsidP="00EE3201">
      <w:pPr>
        <w:pStyle w:val="ListParagraph"/>
        <w:numPr>
          <w:ilvl w:val="0"/>
          <w:numId w:val="26"/>
        </w:numPr>
        <w:autoSpaceDE w:val="0"/>
        <w:autoSpaceDN w:val="0"/>
        <w:bidi w:val="0"/>
        <w:adjustRightInd w:val="0"/>
        <w:spacing w:line="360" w:lineRule="auto"/>
        <w:jc w:val="both"/>
        <w:rPr>
          <w:rFonts w:asciiTheme="majorBidi" w:hAnsiTheme="majorBidi" w:cstheme="majorBidi"/>
          <w:sz w:val="26"/>
          <w:szCs w:val="26"/>
        </w:rPr>
      </w:pPr>
      <w:r w:rsidRPr="00EE3201">
        <w:rPr>
          <w:rFonts w:asciiTheme="majorBidi" w:hAnsiTheme="majorBidi" w:cstheme="majorBidi"/>
          <w:sz w:val="26"/>
          <w:szCs w:val="26"/>
          <w:shd w:val="clear" w:color="auto" w:fill="FFFFFF"/>
        </w:rPr>
        <w:t xml:space="preserve">Nagdy, H., Mahmoud, K. Gh. M., </w:t>
      </w:r>
      <w:r w:rsidRPr="00EE3201">
        <w:rPr>
          <w:rFonts w:asciiTheme="majorBidi" w:hAnsiTheme="majorBidi" w:cstheme="majorBidi"/>
          <w:b/>
          <w:bCs/>
          <w:sz w:val="26"/>
          <w:szCs w:val="26"/>
          <w:shd w:val="clear" w:color="auto" w:fill="FFFFFF"/>
        </w:rPr>
        <w:t>Kandiel, M.M.M.</w:t>
      </w:r>
      <w:r w:rsidRPr="00EE3201">
        <w:rPr>
          <w:rFonts w:asciiTheme="majorBidi" w:hAnsiTheme="majorBidi" w:cstheme="majorBidi"/>
          <w:sz w:val="26"/>
          <w:szCs w:val="26"/>
          <w:shd w:val="clear" w:color="auto" w:fill="FFFFFF"/>
        </w:rPr>
        <w:t>, Helmy, N. A., Ibrahim, S. S., Nawito, M.F. and Othman, O. E.  (2016):  Investigation of the Booroola Gene in Egyptian Ewes with Different Reproductive Status Using RFLP-PCR. Egyptian Journal of Veterinary Science, 47 (1): 1-12.</w:t>
      </w:r>
    </w:p>
    <w:p w:rsidR="0044755A" w:rsidRPr="00EE3201" w:rsidRDefault="0044755A" w:rsidP="00EE3201">
      <w:pPr>
        <w:pStyle w:val="ListParagraph"/>
        <w:numPr>
          <w:ilvl w:val="0"/>
          <w:numId w:val="26"/>
        </w:numPr>
        <w:autoSpaceDE w:val="0"/>
        <w:autoSpaceDN w:val="0"/>
        <w:bidi w:val="0"/>
        <w:adjustRightInd w:val="0"/>
        <w:spacing w:line="360" w:lineRule="auto"/>
        <w:jc w:val="both"/>
        <w:rPr>
          <w:rFonts w:asciiTheme="majorBidi" w:hAnsiTheme="majorBidi" w:cstheme="majorBidi"/>
          <w:sz w:val="26"/>
          <w:szCs w:val="26"/>
        </w:rPr>
      </w:pPr>
      <w:r w:rsidRPr="00EE3201">
        <w:rPr>
          <w:rFonts w:asciiTheme="majorBidi" w:hAnsiTheme="majorBidi" w:cstheme="majorBidi"/>
          <w:sz w:val="26"/>
          <w:szCs w:val="26"/>
          <w:shd w:val="clear" w:color="auto" w:fill="FFFFFF"/>
        </w:rPr>
        <w:t xml:space="preserve">Sosa, A., Mahmoud, K. Gh. M., </w:t>
      </w:r>
      <w:r w:rsidRPr="00EE3201">
        <w:rPr>
          <w:rFonts w:asciiTheme="majorBidi" w:hAnsiTheme="majorBidi" w:cstheme="majorBidi"/>
          <w:b/>
          <w:bCs/>
          <w:sz w:val="26"/>
          <w:szCs w:val="26"/>
          <w:shd w:val="clear" w:color="auto" w:fill="FFFFFF"/>
        </w:rPr>
        <w:t>Kandiel, M.</w:t>
      </w:r>
      <w:r w:rsidRPr="00EE3201">
        <w:rPr>
          <w:rFonts w:asciiTheme="majorBidi" w:hAnsiTheme="majorBidi" w:cstheme="majorBidi"/>
          <w:sz w:val="26"/>
          <w:szCs w:val="26"/>
          <w:shd w:val="clear" w:color="auto" w:fill="FFFFFF"/>
        </w:rPr>
        <w:t>, Eldebaky, H., Nawito, M. F., Abou El-roos, M. (2016): Genetic polymorphism of luteinizing hormone receptor gene in relation to fertility of Egyptian. Biotechnology: An Indian Journal,12 (5):1-11.</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shd w:val="clear" w:color="auto" w:fill="FFFFFF"/>
        </w:rPr>
        <w:t xml:space="preserve">Mahmoud, K. Gh. M., El-sokary, M. M. M. </w:t>
      </w:r>
      <w:r w:rsidRPr="00EE3201">
        <w:rPr>
          <w:rFonts w:asciiTheme="majorBidi" w:hAnsiTheme="majorBidi" w:cstheme="majorBidi"/>
          <w:b/>
          <w:bCs/>
          <w:sz w:val="26"/>
          <w:szCs w:val="26"/>
          <w:shd w:val="clear" w:color="auto" w:fill="FFFFFF"/>
        </w:rPr>
        <w:t>Kandiel, M.M.M.</w:t>
      </w:r>
      <w:r w:rsidRPr="00EE3201">
        <w:rPr>
          <w:rFonts w:asciiTheme="majorBidi" w:hAnsiTheme="majorBidi" w:cstheme="majorBidi"/>
          <w:sz w:val="26"/>
          <w:szCs w:val="26"/>
          <w:shd w:val="clear" w:color="auto" w:fill="FFFFFF"/>
        </w:rPr>
        <w:t xml:space="preserve">, Abou El-Roos, M. E. A.  and Sosa, G. M. S. (2016): Effect of cysteamine during in vitro </w:t>
      </w:r>
      <w:r w:rsidRPr="00EE3201">
        <w:rPr>
          <w:rFonts w:asciiTheme="majorBidi" w:hAnsiTheme="majorBidi" w:cstheme="majorBidi"/>
          <w:sz w:val="26"/>
          <w:szCs w:val="26"/>
          <w:shd w:val="clear" w:color="auto" w:fill="FFFFFF"/>
        </w:rPr>
        <w:lastRenderedPageBreak/>
        <w:t>maturation on viability and meiotic competence of vitrified buffalo oocytes. Iranian Journal of Veterinary Research,17(3): 165-170.</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eastAsia="Calibri" w:hAnsiTheme="majorBidi" w:cstheme="majorBidi"/>
          <w:i/>
          <w:iCs/>
          <w:sz w:val="26"/>
          <w:szCs w:val="26"/>
        </w:rPr>
      </w:pPr>
      <w:r w:rsidRPr="00EE3201">
        <w:rPr>
          <w:rFonts w:asciiTheme="majorBidi" w:hAnsiTheme="majorBidi" w:cstheme="majorBidi"/>
          <w:sz w:val="26"/>
          <w:szCs w:val="26"/>
        </w:rPr>
        <w:t xml:space="preserve">Omnia A.H.A. El-Gendy, Satoshi Sugimura, Gen Watanabe, Gamal A. Sosa, Abd El-Salam I. El-Azab, Mahmoud E.A. Abou-Elrous, </w:t>
      </w: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Kentaro Nagaoka and Akiya Yajima (2016): Impairment of Epidermal Growth Factor-Stimulated Cumulus Cell Expansion by 4-Nitrophenol in Bovines: Morphological, Genetic and Hormonal Assessment. Global Veterinaria 17 (5): 460-467.</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Anwar El Shafey and Ahmed R.M. El Khawagah (2016): Inter-Relationship Between Testicular and Accessory Sex Glands Biometry and Circulating Steroid Hormones in Jacks. Global Veterinaria 17 (5): 468-475.</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shd w:val="clear" w:color="auto" w:fill="FFFFFF"/>
        </w:rPr>
        <w:t xml:space="preserve">Agagg, M. A. M., Hashaad A.Y.A., El-Khawagah A. R.M., </w:t>
      </w:r>
      <w:r w:rsidRPr="00EE3201">
        <w:rPr>
          <w:rFonts w:asciiTheme="majorBidi" w:hAnsiTheme="majorBidi" w:cstheme="majorBidi"/>
          <w:b/>
          <w:bCs/>
          <w:sz w:val="26"/>
          <w:szCs w:val="26"/>
          <w:shd w:val="clear" w:color="auto" w:fill="FFFFFF"/>
        </w:rPr>
        <w:t>Kandiel M. M.M.</w:t>
      </w:r>
      <w:r w:rsidRPr="00EE3201">
        <w:rPr>
          <w:rFonts w:asciiTheme="majorBidi" w:hAnsiTheme="majorBidi" w:cstheme="majorBidi"/>
          <w:sz w:val="26"/>
          <w:szCs w:val="26"/>
          <w:shd w:val="clear" w:color="auto" w:fill="FFFFFF"/>
        </w:rPr>
        <w:t>, Mahmoud K. Gh. M. (2017): Assessment of the impact of corpus luteum on in vitro maturation and developmental competence of dromedary camel oocytes. Egyptian Journal of Veterinary Sciences, 48 (1): 23-29.</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shd w:val="clear" w:color="auto" w:fill="FFFFFF"/>
        </w:rPr>
        <w:t xml:space="preserve">Sosa, A.S.A., Mahmoud, K. Gh. M., </w:t>
      </w:r>
      <w:r w:rsidRPr="00EE3201">
        <w:rPr>
          <w:rFonts w:asciiTheme="majorBidi" w:hAnsiTheme="majorBidi" w:cstheme="majorBidi"/>
          <w:b/>
          <w:bCs/>
          <w:sz w:val="26"/>
          <w:szCs w:val="26"/>
          <w:shd w:val="clear" w:color="auto" w:fill="FFFFFF"/>
        </w:rPr>
        <w:t>Kandiel, M.M.M.</w:t>
      </w:r>
      <w:r w:rsidRPr="00EE3201">
        <w:rPr>
          <w:rFonts w:asciiTheme="majorBidi" w:hAnsiTheme="majorBidi" w:cstheme="majorBidi"/>
          <w:sz w:val="26"/>
          <w:szCs w:val="26"/>
          <w:shd w:val="clear" w:color="auto" w:fill="FFFFFF"/>
        </w:rPr>
        <w:t>, Eldebaky, H.A.A., Nawito, M.F., Abou El-Roos, M.E.A. (2017): Genetic characterization of FSH beta-subunit gene and its association with buffalo fertility. Asian Pacific Journal of Reproduction, 6(5): 193-196.</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b/>
          <w:bCs/>
          <w:sz w:val="26"/>
          <w:szCs w:val="26"/>
          <w:shd w:val="clear" w:color="auto" w:fill="FFFFFF"/>
        </w:rPr>
        <w:t>Kandiel, M. M.M.</w:t>
      </w:r>
      <w:r w:rsidRPr="00EE3201">
        <w:rPr>
          <w:rFonts w:asciiTheme="majorBidi" w:hAnsiTheme="majorBidi" w:cstheme="majorBidi"/>
          <w:sz w:val="26"/>
          <w:szCs w:val="26"/>
          <w:shd w:val="clear" w:color="auto" w:fill="FFFFFF"/>
        </w:rPr>
        <w:t>, El-Khawaga, A. R.M. and Karima Gh. Mahmoud (2017): Effect of Epidermal growth factor on buffalo frozen spermatozoa biometry and metabolic activity. Asian Pacific Journal of Reproduction, 6 (1):  31-35.</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shd w:val="clear" w:color="auto" w:fill="FFFFFF"/>
        </w:rPr>
      </w:pPr>
      <w:r w:rsidRPr="00EE3201">
        <w:rPr>
          <w:rFonts w:asciiTheme="majorBidi" w:hAnsiTheme="majorBidi" w:cstheme="majorBidi"/>
          <w:sz w:val="26"/>
          <w:szCs w:val="26"/>
          <w:shd w:val="clear" w:color="auto" w:fill="FFFFFF"/>
        </w:rPr>
        <w:t xml:space="preserve">Haney Samir, Hussein M. Badr, </w:t>
      </w:r>
      <w:r w:rsidRPr="00EE3201">
        <w:rPr>
          <w:rFonts w:asciiTheme="majorBidi" w:hAnsiTheme="majorBidi" w:cstheme="majorBidi"/>
          <w:b/>
          <w:bCs/>
          <w:sz w:val="26"/>
          <w:szCs w:val="26"/>
          <w:shd w:val="clear" w:color="auto" w:fill="FFFFFF"/>
        </w:rPr>
        <w:t>Mohamed M. Kandiel</w:t>
      </w:r>
      <w:r w:rsidRPr="00EE3201">
        <w:rPr>
          <w:rFonts w:asciiTheme="majorBidi" w:hAnsiTheme="majorBidi" w:cstheme="majorBidi"/>
          <w:sz w:val="26"/>
          <w:szCs w:val="26"/>
          <w:shd w:val="clear" w:color="auto" w:fill="FFFFFF"/>
        </w:rPr>
        <w:t>, Mohamed E. Lasheen, Amal M. Abo El-Maaty, Mohamed H. Eldawy (2017): Monitoring of Early Pregnancy Fetometry in Egyptian Buffaloes Using High Frequency Transrectal B-Mode and Color Doppler Ultrasonography. Journal of Applied Veterinary Sciences, 2 (1): 17-22.</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shd w:val="clear" w:color="auto" w:fill="FFFFFF"/>
        </w:rPr>
      </w:pPr>
      <w:r w:rsidRPr="00EE3201">
        <w:rPr>
          <w:rFonts w:asciiTheme="majorBidi" w:hAnsiTheme="majorBidi" w:cstheme="majorBidi"/>
          <w:sz w:val="26"/>
          <w:szCs w:val="26"/>
          <w:shd w:val="clear" w:color="auto" w:fill="FFFFFF"/>
        </w:rPr>
        <w:lastRenderedPageBreak/>
        <w:t xml:space="preserve">Lasheen M. E., Badr H. M., </w:t>
      </w:r>
      <w:r w:rsidRPr="00EE3201">
        <w:rPr>
          <w:rFonts w:asciiTheme="majorBidi" w:hAnsiTheme="majorBidi" w:cstheme="majorBidi"/>
          <w:b/>
          <w:bCs/>
          <w:sz w:val="26"/>
          <w:szCs w:val="26"/>
          <w:shd w:val="clear" w:color="auto" w:fill="FFFFFF"/>
        </w:rPr>
        <w:t>Kandiel M. M. M.</w:t>
      </w:r>
      <w:r w:rsidRPr="00EE3201">
        <w:rPr>
          <w:rFonts w:asciiTheme="majorBidi" w:hAnsiTheme="majorBidi" w:cstheme="majorBidi"/>
          <w:sz w:val="26"/>
          <w:szCs w:val="26"/>
          <w:shd w:val="clear" w:color="auto" w:fill="FFFFFF"/>
        </w:rPr>
        <w:t xml:space="preserve"> and Eldawy M. H. (2017): The Value of Cyclical Saliva Crystallization Patterns for the Prediction of Buffaloes Pregnancy Status. J. Anim. and Poultry Prod., Mansoura Univ., Vol.8 (9): 363- 365.</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shd w:val="clear" w:color="auto" w:fill="FFFFFF"/>
        </w:rPr>
      </w:pPr>
      <w:r w:rsidRPr="00EE3201">
        <w:rPr>
          <w:rFonts w:asciiTheme="majorBidi" w:hAnsiTheme="majorBidi" w:cstheme="majorBidi"/>
          <w:sz w:val="26"/>
          <w:szCs w:val="26"/>
          <w:shd w:val="clear" w:color="auto" w:fill="FFFFFF"/>
        </w:rPr>
        <w:t xml:space="preserve">Basem A. Gad, </w:t>
      </w:r>
      <w:r w:rsidRPr="00EE3201">
        <w:rPr>
          <w:rFonts w:asciiTheme="majorBidi" w:hAnsiTheme="majorBidi" w:cstheme="majorBidi"/>
          <w:b/>
          <w:bCs/>
          <w:sz w:val="26"/>
          <w:szCs w:val="26"/>
          <w:shd w:val="clear" w:color="auto" w:fill="FFFFFF"/>
        </w:rPr>
        <w:t>Mohamed M.M. Kandiel</w:t>
      </w:r>
      <w:r w:rsidRPr="00EE3201">
        <w:rPr>
          <w:rFonts w:asciiTheme="majorBidi" w:hAnsiTheme="majorBidi" w:cstheme="majorBidi"/>
          <w:sz w:val="26"/>
          <w:szCs w:val="26"/>
          <w:shd w:val="clear" w:color="auto" w:fill="FFFFFF"/>
        </w:rPr>
        <w:t>, Abdelsalam I. El-Azab, Gamal A.M. Sosa, Sayed A.A. Essawy (2017): Ultrasonographic Monitoring of Uterine Involution in Postpartum Buffalo Cows. Journal of Advanced Veterinary Research Volume 7, Issue 4 (2017) 93-99.</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shd w:val="clear" w:color="auto" w:fill="FFFFFF"/>
        </w:rPr>
      </w:pPr>
      <w:r w:rsidRPr="00EE3201">
        <w:rPr>
          <w:rFonts w:asciiTheme="majorBidi" w:hAnsiTheme="majorBidi" w:cstheme="majorBidi"/>
          <w:sz w:val="26"/>
          <w:szCs w:val="26"/>
        </w:rPr>
        <w:t xml:space="preserve">El-Sayed, M.G.A., </w:t>
      </w:r>
      <w:r w:rsidRPr="00EE3201">
        <w:rPr>
          <w:rFonts w:asciiTheme="majorBidi" w:hAnsiTheme="majorBidi" w:cstheme="majorBidi"/>
          <w:b/>
          <w:bCs/>
          <w:sz w:val="26"/>
          <w:szCs w:val="26"/>
        </w:rPr>
        <w:t>Kandiel, M.M.M.</w:t>
      </w:r>
      <w:r w:rsidRPr="00EE3201">
        <w:rPr>
          <w:rFonts w:asciiTheme="majorBidi" w:hAnsiTheme="majorBidi" w:cstheme="majorBidi"/>
          <w:sz w:val="26"/>
          <w:szCs w:val="26"/>
        </w:rPr>
        <w:t>, Ebied, D.D.I.A. (2017</w:t>
      </w:r>
      <w:r w:rsidRPr="00EE3201">
        <w:rPr>
          <w:rFonts w:asciiTheme="majorBidi" w:hAnsiTheme="majorBidi" w:cstheme="majorBidi"/>
          <w:sz w:val="26"/>
          <w:szCs w:val="26"/>
          <w:shd w:val="clear" w:color="auto" w:fill="FFFFFF"/>
        </w:rPr>
        <w:t>): Changes in reproductive organs, semen characteristics and intra-testicular oxidative stress in adult male rats caused by azithromycin. International Journal of Pharmacology and Toxicology, 5 (2) (2017) 72-79.</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b/>
          <w:bCs/>
          <w:sz w:val="26"/>
          <w:szCs w:val="26"/>
        </w:rPr>
        <w:t>Mohamed M.M. Kandiel</w:t>
      </w:r>
      <w:r w:rsidRPr="00EE3201">
        <w:rPr>
          <w:rFonts w:asciiTheme="majorBidi" w:hAnsiTheme="majorBidi" w:cstheme="majorBidi"/>
          <w:sz w:val="26"/>
          <w:szCs w:val="26"/>
        </w:rPr>
        <w:t xml:space="preserve"> and Anwar A. El Shafey (2017): Ultrasonographic Appearance and Echo-pattern Characterization of Donkeys’ Internal Reproductive Organs. Journal of Advanced Veterinary Research 7(2): 39-46</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rPr>
        <w:t xml:space="preserve">El-Sayed, M.G.A., </w:t>
      </w:r>
      <w:r w:rsidRPr="00EE3201">
        <w:rPr>
          <w:rFonts w:asciiTheme="majorBidi" w:hAnsiTheme="majorBidi" w:cstheme="majorBidi"/>
          <w:b/>
          <w:bCs/>
          <w:sz w:val="26"/>
          <w:szCs w:val="26"/>
        </w:rPr>
        <w:t>Kandiel, M.M.M.</w:t>
      </w:r>
      <w:r w:rsidRPr="00EE3201">
        <w:rPr>
          <w:rFonts w:asciiTheme="majorBidi" w:hAnsiTheme="majorBidi" w:cstheme="majorBidi"/>
          <w:sz w:val="26"/>
          <w:szCs w:val="26"/>
        </w:rPr>
        <w:t>, Ebied, D.D.I.A. (2017): Ceftiofur sodium induced changes in sperm characteristics, reproductive organs’ histopathology and oxidative stress in adult male rats. World Journal of Pharmacy and Pharmaceutical Sciences 6 (1): 179-195.</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b/>
          <w:bCs/>
          <w:sz w:val="26"/>
          <w:szCs w:val="26"/>
        </w:rPr>
        <w:t>Mohamed M. M. kandiel</w:t>
      </w:r>
      <w:r w:rsidRPr="00EE3201">
        <w:rPr>
          <w:rFonts w:asciiTheme="majorBidi" w:hAnsiTheme="majorBidi" w:cstheme="majorBidi"/>
          <w:sz w:val="26"/>
          <w:szCs w:val="26"/>
        </w:rPr>
        <w:t>, Ahmed R. M. Elkhawagah (2017): Effect of honey supplementation on Egyptian buffalo semen. Anim. Reprod., v.14, n.4, p.1103-1109.</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shd w:val="clear" w:color="auto" w:fill="FFFFFF"/>
        </w:rPr>
      </w:pPr>
      <w:r w:rsidRPr="00EE3201">
        <w:rPr>
          <w:rFonts w:asciiTheme="majorBidi" w:hAnsiTheme="majorBidi" w:cstheme="majorBidi"/>
          <w:sz w:val="26"/>
          <w:szCs w:val="26"/>
          <w:shd w:val="clear" w:color="auto" w:fill="FFFFFF"/>
        </w:rPr>
        <w:t xml:space="preserve">Mohamed E. Lasheen, Hussein M. Badr, </w:t>
      </w:r>
      <w:r w:rsidRPr="00EE3201">
        <w:rPr>
          <w:rFonts w:asciiTheme="majorBidi" w:hAnsiTheme="majorBidi" w:cstheme="majorBidi"/>
          <w:b/>
          <w:bCs/>
          <w:sz w:val="26"/>
          <w:szCs w:val="26"/>
          <w:shd w:val="clear" w:color="auto" w:fill="FFFFFF"/>
        </w:rPr>
        <w:t>Mohamed M. M. Kandiel</w:t>
      </w:r>
      <w:r w:rsidRPr="00EE3201">
        <w:rPr>
          <w:rFonts w:asciiTheme="majorBidi" w:hAnsiTheme="majorBidi" w:cstheme="majorBidi"/>
          <w:sz w:val="26"/>
          <w:szCs w:val="26"/>
          <w:shd w:val="clear" w:color="auto" w:fill="FFFFFF"/>
        </w:rPr>
        <w:t>, Amal M. Abo El-Maaty, Haney Samir, Mohamed Farouk, Mohamed H. Eldawy (2018): Predicting early pregnancy in Egyptian buffalo cows via measuring uterine and luteal blood flows, and serum and saliva progesterone. Trop Anim Health Prod. 50(1):137-142.</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shd w:val="clear" w:color="auto" w:fill="FFFFFF"/>
        </w:rPr>
      </w:pPr>
      <w:r w:rsidRPr="00EE3201">
        <w:rPr>
          <w:rFonts w:asciiTheme="majorBidi" w:hAnsiTheme="majorBidi" w:cstheme="majorBidi"/>
          <w:sz w:val="26"/>
          <w:szCs w:val="26"/>
          <w:shd w:val="clear" w:color="auto" w:fill="FFFFFF"/>
        </w:rPr>
        <w:t xml:space="preserve">A.Sh.A. Mohammad, </w:t>
      </w:r>
      <w:r w:rsidRPr="00EE3201">
        <w:rPr>
          <w:rFonts w:asciiTheme="majorBidi" w:hAnsiTheme="majorBidi" w:cstheme="majorBidi"/>
          <w:b/>
          <w:bCs/>
          <w:sz w:val="26"/>
          <w:szCs w:val="26"/>
          <w:shd w:val="clear" w:color="auto" w:fill="FFFFFF"/>
        </w:rPr>
        <w:t>M.M.M. Kandiel</w:t>
      </w:r>
      <w:r w:rsidRPr="00EE3201">
        <w:rPr>
          <w:rFonts w:asciiTheme="majorBidi" w:hAnsiTheme="majorBidi" w:cstheme="majorBidi"/>
          <w:sz w:val="26"/>
          <w:szCs w:val="26"/>
          <w:shd w:val="clear" w:color="auto" w:fill="FFFFFF"/>
        </w:rPr>
        <w:t xml:space="preserve">, M.E.A. Abou-El-Roos, A.I. El Azab and A.M. Abo El-Maaty (2018): Early embryonic death associated changes in </w:t>
      </w:r>
      <w:r w:rsidRPr="00EE3201">
        <w:rPr>
          <w:rFonts w:asciiTheme="majorBidi" w:hAnsiTheme="majorBidi" w:cstheme="majorBidi"/>
          <w:sz w:val="26"/>
          <w:szCs w:val="26"/>
          <w:shd w:val="clear" w:color="auto" w:fill="FFFFFF"/>
        </w:rPr>
        <w:lastRenderedPageBreak/>
        <w:t>steroid hormones, leptin, IGF-1, nitric oxide, zinc and copper in mares. IJAR 39: 9-14.</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shd w:val="clear" w:color="auto" w:fill="FFFFFF"/>
        </w:rPr>
      </w:pPr>
      <w:r w:rsidRPr="00EE3201">
        <w:rPr>
          <w:rFonts w:asciiTheme="majorBidi" w:hAnsiTheme="majorBidi" w:cstheme="majorBidi"/>
          <w:sz w:val="26"/>
          <w:szCs w:val="26"/>
          <w:shd w:val="clear" w:color="auto" w:fill="FFFFFF"/>
        </w:rPr>
        <w:t xml:space="preserve">Hiam Nagdy, Karima Gh.M. Mahmoud, </w:t>
      </w:r>
      <w:r w:rsidRPr="00EE3201">
        <w:rPr>
          <w:rFonts w:asciiTheme="majorBidi" w:hAnsiTheme="majorBidi" w:cstheme="majorBidi"/>
          <w:b/>
          <w:bCs/>
          <w:sz w:val="26"/>
          <w:szCs w:val="26"/>
          <w:shd w:val="clear" w:color="auto" w:fill="FFFFFF"/>
        </w:rPr>
        <w:t>Mohamed M.M. Kandiel</w:t>
      </w:r>
      <w:r w:rsidRPr="00EE3201">
        <w:rPr>
          <w:rFonts w:asciiTheme="majorBidi" w:hAnsiTheme="majorBidi" w:cstheme="majorBidi"/>
          <w:sz w:val="26"/>
          <w:szCs w:val="26"/>
          <w:shd w:val="clear" w:color="auto" w:fill="FFFFFF"/>
        </w:rPr>
        <w:t>, Nermeen A. Helmy, Shawky S. Ibrahim, Mahmoud F. Nawito, Othman E. Othman (2018): PCR-RFLP of bone morphogenetic protein 15 (BMP15/FecX) gene as a candidate for prolificacy in sheep. International Journal of Veterinary Science and Medicine 6: S68–S72.</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shd w:val="clear" w:color="auto" w:fill="FFFFFF"/>
        </w:rPr>
      </w:pPr>
      <w:r w:rsidRPr="00EE3201">
        <w:rPr>
          <w:rFonts w:asciiTheme="majorBidi" w:hAnsiTheme="majorBidi" w:cstheme="majorBidi"/>
          <w:sz w:val="26"/>
          <w:szCs w:val="26"/>
          <w:shd w:val="clear" w:color="auto" w:fill="FFFFFF"/>
        </w:rPr>
        <w:t xml:space="preserve">Waleed T. M. El Sayed; Karima Gh. M. Mahmoud; Ahmed R.M. El-Khawagah; </w:t>
      </w:r>
      <w:r w:rsidRPr="00EE3201">
        <w:rPr>
          <w:rFonts w:asciiTheme="majorBidi" w:hAnsiTheme="majorBidi" w:cstheme="majorBidi"/>
          <w:b/>
          <w:bCs/>
          <w:sz w:val="26"/>
          <w:szCs w:val="26"/>
          <w:shd w:val="clear" w:color="auto" w:fill="FFFFFF"/>
        </w:rPr>
        <w:t>Mohamed M.M. Kandiel</w:t>
      </w:r>
      <w:r w:rsidRPr="00EE3201">
        <w:rPr>
          <w:rFonts w:asciiTheme="majorBidi" w:hAnsiTheme="majorBidi" w:cstheme="majorBidi"/>
          <w:sz w:val="26"/>
          <w:szCs w:val="26"/>
          <w:shd w:val="clear" w:color="auto" w:fill="FFFFFF"/>
        </w:rPr>
        <w:t>;  Mahmoud E.A. Abouel-Roos; Alaa E. Abdel-Ghaffar and Abd Elsalam I. El Azab (2018): Impact of Using Fresh and Frozen Semen on Developmental Competence and Cryotolerance of Buffalo Embryos. Iranian Journal of Veterinary Research, Shiraz University. Vol. 19 (3) Ser. No. 64:178-181.</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shd w:val="clear" w:color="auto" w:fill="FFFFFF"/>
        </w:rPr>
      </w:pPr>
      <w:r w:rsidRPr="00EE3201">
        <w:rPr>
          <w:rFonts w:asciiTheme="majorBidi" w:hAnsiTheme="majorBidi" w:cstheme="majorBidi"/>
          <w:b/>
          <w:bCs/>
          <w:sz w:val="26"/>
          <w:szCs w:val="26"/>
          <w:shd w:val="clear" w:color="auto" w:fill="FFFFFF"/>
        </w:rPr>
        <w:t>Mohamed M.M. Kandiel</w:t>
      </w:r>
      <w:r w:rsidRPr="00EE3201">
        <w:rPr>
          <w:rFonts w:asciiTheme="majorBidi" w:hAnsiTheme="majorBidi" w:cstheme="majorBidi"/>
          <w:sz w:val="26"/>
          <w:szCs w:val="26"/>
          <w:shd w:val="clear" w:color="auto" w:fill="FFFFFF"/>
        </w:rPr>
        <w:t xml:space="preserve"> and Ahmed R.M. El Khawagah (2018): Alterations in reproductive characteristics, oxidative stress and biochemical indices in Arabian horses during the hot summer season. Iranian Journal of Veterinary Research, Shiraz University 19 (4); Ser. No. 65: 270-275.</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shd w:val="clear" w:color="auto" w:fill="FFFFFF"/>
        </w:rPr>
      </w:pPr>
      <w:r w:rsidRPr="00EE3201">
        <w:rPr>
          <w:rFonts w:asciiTheme="majorBidi" w:hAnsiTheme="majorBidi" w:cstheme="majorBidi"/>
          <w:sz w:val="26"/>
          <w:szCs w:val="26"/>
          <w:shd w:val="clear" w:color="auto" w:fill="FFFFFF"/>
        </w:rPr>
        <w:t xml:space="preserve">Rashad D.E.M, </w:t>
      </w:r>
      <w:r w:rsidRPr="00EE3201">
        <w:rPr>
          <w:rFonts w:asciiTheme="majorBidi" w:hAnsiTheme="majorBidi" w:cstheme="majorBidi"/>
          <w:b/>
          <w:bCs/>
          <w:sz w:val="26"/>
          <w:szCs w:val="26"/>
          <w:shd w:val="clear" w:color="auto" w:fill="FFFFFF"/>
        </w:rPr>
        <w:t>Kandiel M.M.M.</w:t>
      </w:r>
      <w:r w:rsidRPr="00EE3201">
        <w:rPr>
          <w:rFonts w:asciiTheme="majorBidi" w:hAnsiTheme="majorBidi" w:cstheme="majorBidi"/>
          <w:sz w:val="26"/>
          <w:szCs w:val="26"/>
          <w:shd w:val="clear" w:color="auto" w:fill="FFFFFF"/>
        </w:rPr>
        <w:t>, Agag M.A., El-Khawagah A.R.M., Karima Gh.M. Mahmoud, Ahmed Y.F., Abou El-Roos M.E.A., Sosa G.A.M. (2018): Histomorphometry of Dromedary Camel Epididymis and its Correlation with Spermatozoa Characteristics during their Epididymal Transport. Benha Vet. Med. J. 35 (1): 1-11.</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r w:rsidRPr="00EE3201">
        <w:rPr>
          <w:rFonts w:asciiTheme="majorBidi" w:hAnsiTheme="majorBidi" w:cstheme="majorBidi"/>
          <w:sz w:val="26"/>
          <w:szCs w:val="26"/>
          <w:shd w:val="clear" w:color="auto" w:fill="FFFFFF"/>
        </w:rPr>
        <w:t xml:space="preserve">Walid T.M. Soliman, Al-Shimaa Al-H.H. El-Naby, Karima Gh.M. Mahmoud, Ahmed R.M. El-Khawagah, </w:t>
      </w:r>
      <w:r w:rsidRPr="00EE3201">
        <w:rPr>
          <w:rFonts w:asciiTheme="majorBidi" w:hAnsiTheme="majorBidi" w:cstheme="majorBidi"/>
          <w:b/>
          <w:bCs/>
          <w:sz w:val="26"/>
          <w:szCs w:val="26"/>
          <w:shd w:val="clear" w:color="auto" w:fill="FFFFFF"/>
        </w:rPr>
        <w:t>Mohamed M.M. Kandiel</w:t>
      </w:r>
      <w:r w:rsidRPr="00EE3201">
        <w:rPr>
          <w:rFonts w:asciiTheme="majorBidi" w:hAnsiTheme="majorBidi" w:cstheme="majorBidi"/>
          <w:sz w:val="26"/>
          <w:szCs w:val="26"/>
          <w:shd w:val="clear" w:color="auto" w:fill="FFFFFF"/>
        </w:rPr>
        <w:t>, Mahmoud E.A. Abouel-Roos, Alaa E.Abdel-Ghaffar, AbdEl Salam I. El Azab (2018): Effect of buffalo bull breeds on developmental competence and vitrification of invitro produced embryos. Asian Pac J Reprod 7(6): 270-273.</w:t>
      </w:r>
    </w:p>
    <w:p w:rsidR="0044755A" w:rsidRPr="00EE3201" w:rsidRDefault="0044755A" w:rsidP="00EE3201">
      <w:pPr>
        <w:numPr>
          <w:ilvl w:val="0"/>
          <w:numId w:val="26"/>
        </w:numPr>
        <w:autoSpaceDE w:val="0"/>
        <w:autoSpaceDN w:val="0"/>
        <w:bidi w:val="0"/>
        <w:adjustRightInd w:val="0"/>
        <w:spacing w:line="360" w:lineRule="auto"/>
        <w:contextualSpacing/>
        <w:jc w:val="both"/>
        <w:rPr>
          <w:rFonts w:asciiTheme="majorBidi" w:hAnsiTheme="majorBidi" w:cstheme="majorBidi"/>
          <w:sz w:val="26"/>
          <w:szCs w:val="26"/>
        </w:rPr>
      </w:pPr>
      <w:bookmarkStart w:id="3" w:name="_Hlk3653659"/>
      <w:r w:rsidRPr="00EE3201">
        <w:rPr>
          <w:rFonts w:asciiTheme="majorBidi" w:hAnsiTheme="majorBidi" w:cstheme="majorBidi"/>
          <w:sz w:val="26"/>
          <w:szCs w:val="26"/>
        </w:rPr>
        <w:t>Amany F.H. EL-Baz,</w:t>
      </w:r>
      <w:r w:rsidRPr="00EE3201">
        <w:rPr>
          <w:rFonts w:asciiTheme="majorBidi" w:hAnsiTheme="majorBidi" w:cstheme="majorBidi"/>
          <w:b/>
          <w:bCs/>
          <w:sz w:val="26"/>
          <w:szCs w:val="26"/>
        </w:rPr>
        <w:t xml:space="preserve"> Mohamed M.M. Kandiel, </w:t>
      </w:r>
      <w:r w:rsidRPr="00EE3201">
        <w:rPr>
          <w:rFonts w:asciiTheme="majorBidi" w:hAnsiTheme="majorBidi" w:cstheme="majorBidi"/>
          <w:sz w:val="26"/>
          <w:szCs w:val="26"/>
        </w:rPr>
        <w:t>Mona H. Shaker, Abd El Salam I. Al-Azab</w:t>
      </w:r>
      <w:r w:rsidRPr="00EE3201">
        <w:rPr>
          <w:rFonts w:asciiTheme="majorBidi" w:hAnsiTheme="majorBidi" w:cstheme="majorBidi"/>
          <w:sz w:val="26"/>
          <w:szCs w:val="26"/>
          <w:vertAlign w:val="superscript"/>
        </w:rPr>
        <w:t xml:space="preserve"> </w:t>
      </w:r>
      <w:r w:rsidRPr="00EE3201">
        <w:rPr>
          <w:rFonts w:asciiTheme="majorBidi" w:hAnsiTheme="majorBidi" w:cstheme="majorBidi"/>
          <w:sz w:val="26"/>
          <w:szCs w:val="26"/>
        </w:rPr>
        <w:t xml:space="preserve">(2019): Evaluation of semen quality and biochemical </w:t>
      </w:r>
      <w:r w:rsidRPr="00EE3201">
        <w:rPr>
          <w:rFonts w:asciiTheme="majorBidi" w:hAnsiTheme="majorBidi" w:cstheme="majorBidi"/>
          <w:sz w:val="26"/>
          <w:szCs w:val="26"/>
        </w:rPr>
        <w:lastRenderedPageBreak/>
        <w:t xml:space="preserve">constituents in </w:t>
      </w:r>
      <w:bookmarkStart w:id="4" w:name="_Hlk524942924"/>
      <w:r w:rsidRPr="00EE3201">
        <w:rPr>
          <w:rFonts w:asciiTheme="majorBidi" w:hAnsiTheme="majorBidi" w:cstheme="majorBidi"/>
          <w:sz w:val="26"/>
          <w:szCs w:val="26"/>
        </w:rPr>
        <w:t>Caucasian, German Shepherd, Malinois and Rottweiler dog breeds. Benh Veterinary Medical Journal (In press)</w:t>
      </w:r>
      <w:bookmarkEnd w:id="4"/>
    </w:p>
    <w:bookmarkEnd w:id="3"/>
    <w:p w:rsidR="0044755A" w:rsidRPr="006B2DA2" w:rsidRDefault="0044755A" w:rsidP="00EE3201">
      <w:pPr>
        <w:tabs>
          <w:tab w:val="left" w:pos="1685"/>
        </w:tabs>
        <w:bidi w:val="0"/>
        <w:spacing w:line="360" w:lineRule="auto"/>
        <w:rPr>
          <w:rFonts w:asciiTheme="majorBidi" w:hAnsiTheme="majorBidi" w:cstheme="majorBidi"/>
          <w:sz w:val="24"/>
          <w:szCs w:val="24"/>
          <w:rtl/>
        </w:rPr>
      </w:pPr>
    </w:p>
    <w:sectPr w:rsidR="0044755A" w:rsidRPr="006B2DA2" w:rsidSect="00705EFE">
      <w:headerReference w:type="default" r:id="rId12"/>
      <w:footerReference w:type="default" r:id="rId13"/>
      <w:pgSz w:w="12240" w:h="15840"/>
      <w:pgMar w:top="1440" w:right="1800" w:bottom="0" w:left="1260" w:header="0" w:footer="1296"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A40" w:rsidRDefault="00335A40" w:rsidP="00F32F87">
      <w:r>
        <w:separator/>
      </w:r>
    </w:p>
  </w:endnote>
  <w:endnote w:type="continuationSeparator" w:id="0">
    <w:p w:rsidR="00335A40" w:rsidRDefault="00335A40" w:rsidP="00F3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997156"/>
      <w:docPartObj>
        <w:docPartGallery w:val="Page Numbers (Bottom of Page)"/>
        <w:docPartUnique/>
      </w:docPartObj>
    </w:sdtPr>
    <w:sdtEndPr/>
    <w:sdtContent>
      <w:p w:rsidR="00617C8F" w:rsidRDefault="000E2FA4">
        <w:pPr>
          <w:pStyle w:val="Footer"/>
        </w:pPr>
        <w:r>
          <mc:AlternateContent>
            <mc:Choice Requires="wps">
              <w:drawing>
                <wp:anchor distT="0" distB="0" distL="114300" distR="114300" simplePos="0" relativeHeight="251659264" behindDoc="0" locked="0" layoutInCell="0" allowOverlap="1" wp14:anchorId="24DAF5EB" wp14:editId="7F18F7AF">
                  <wp:simplePos x="0" y="0"/>
                  <wp:positionH relativeFrom="margin">
                    <wp:posOffset>6017260</wp:posOffset>
                  </wp:positionH>
                  <wp:positionV relativeFrom="margin">
                    <wp:posOffset>8231505</wp:posOffset>
                  </wp:positionV>
                  <wp:extent cx="368300" cy="360680"/>
                  <wp:effectExtent l="0" t="0" r="12700" b="20320"/>
                  <wp:wrapSquare wrapText="bothSides"/>
                  <wp:docPr id="57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0680"/>
                          </a:xfrm>
                          <a:prstGeom prst="foldedCorner">
                            <a:avLst>
                              <a:gd name="adj" fmla="val 34560"/>
                            </a:avLst>
                          </a:prstGeom>
                          <a:solidFill>
                            <a:srgbClr val="FFFFFF"/>
                          </a:solidFill>
                          <a:ln w="3175">
                            <a:solidFill>
                              <a:srgbClr val="808080"/>
                            </a:solidFill>
                            <a:round/>
                            <a:headEnd/>
                            <a:tailEnd/>
                          </a:ln>
                        </wps:spPr>
                        <wps:txbx>
                          <w:txbxContent>
                            <w:p w:rsidR="000E2FA4" w:rsidRPr="00D20FDE" w:rsidRDefault="000E2FA4" w:rsidP="000E6EA7">
                              <w:pPr>
                                <w:bidi w:val="0"/>
                                <w:jc w:val="center"/>
                                <w:rPr>
                                  <w:b/>
                                  <w:bCs/>
                                </w:rPr>
                              </w:pPr>
                              <w:r w:rsidRPr="00D20FDE">
                                <w:rPr>
                                  <w:b/>
                                  <w:bCs/>
                                  <w:noProof w:val="0"/>
                                </w:rPr>
                                <w:fldChar w:fldCharType="begin"/>
                              </w:r>
                              <w:r w:rsidRPr="00D20FDE">
                                <w:rPr>
                                  <w:b/>
                                  <w:bCs/>
                                </w:rPr>
                                <w:instrText xml:space="preserve"> PAGE    \* MERGEFORMAT </w:instrText>
                              </w:r>
                              <w:r w:rsidRPr="00D20FDE">
                                <w:rPr>
                                  <w:b/>
                                  <w:bCs/>
                                  <w:noProof w:val="0"/>
                                </w:rPr>
                                <w:fldChar w:fldCharType="separate"/>
                              </w:r>
                              <w:r w:rsidR="00694D7E">
                                <w:rPr>
                                  <w:b/>
                                  <w:bCs/>
                                </w:rPr>
                                <w:t>1</w:t>
                              </w:r>
                              <w:r w:rsidRPr="00D20FDE">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AF5E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473.8pt;margin-top:648.15pt;width:29pt;height:2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" o:allowincell="f" adj="14135" strokecolor="gray" strokeweight=".25pt">
                  <v:textbox>
                    <w:txbxContent>
                      <w:p w:rsidR="000E2FA4" w:rsidRPr="00D20FDE" w:rsidRDefault="000E2FA4" w:rsidP="000E6EA7">
                        <w:pPr>
                          <w:bidi w:val="0"/>
                          <w:jc w:val="center"/>
                          <w:rPr>
                            <w:b/>
                            <w:bCs/>
                          </w:rPr>
                        </w:pPr>
                        <w:r w:rsidRPr="00D20FDE">
                          <w:rPr>
                            <w:b/>
                            <w:bCs/>
                            <w:noProof w:val="0"/>
                          </w:rPr>
                          <w:fldChar w:fldCharType="begin"/>
                        </w:r>
                        <w:r w:rsidRPr="00D20FDE">
                          <w:rPr>
                            <w:b/>
                            <w:bCs/>
                          </w:rPr>
                          <w:instrText xml:space="preserve"> PAGE    \* MERGEFORMAT </w:instrText>
                        </w:r>
                        <w:r w:rsidRPr="00D20FDE">
                          <w:rPr>
                            <w:b/>
                            <w:bCs/>
                            <w:noProof w:val="0"/>
                          </w:rPr>
                          <w:fldChar w:fldCharType="separate"/>
                        </w:r>
                        <w:r w:rsidR="00694D7E">
                          <w:rPr>
                            <w:b/>
                            <w:bCs/>
                          </w:rPr>
                          <w:t>1</w:t>
                        </w:r>
                        <w:r w:rsidRPr="00D20FDE">
                          <w:rPr>
                            <w:b/>
                            <w:bCs/>
                          </w:rPr>
                          <w:fldChar w:fldCharType="end"/>
                        </w:r>
                      </w:p>
                    </w:txbxContent>
                  </v:textbox>
                  <w10:wrap type="square"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A40" w:rsidRDefault="00335A40" w:rsidP="00F32F87">
      <w:r>
        <w:separator/>
      </w:r>
    </w:p>
  </w:footnote>
  <w:footnote w:type="continuationSeparator" w:id="0">
    <w:p w:rsidR="00335A40" w:rsidRDefault="00335A40" w:rsidP="00F3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2AC" w:rsidRDefault="005072AC" w:rsidP="00F32F87">
    <w:pPr>
      <w:pStyle w:val="Header"/>
      <w:jc w:val="center"/>
      <w:rPr>
        <w:rtl/>
      </w:rPr>
    </w:pPr>
  </w:p>
  <w:p w:rsidR="00A03A60" w:rsidRDefault="00A0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DCC48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3.45pt;height:197.7pt" o:bullet="t">
        <v:imagedata r:id="rId1" o:title="faculty symbol"/>
      </v:shape>
    </w:pict>
  </w:numPicBullet>
  <w:abstractNum w:abstractNumId="0" w15:restartNumberingAfterBreak="0">
    <w:nsid w:val="032C68B6"/>
    <w:multiLevelType w:val="hybridMultilevel"/>
    <w:tmpl w:val="A1EA3D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63A4"/>
    <w:multiLevelType w:val="hybridMultilevel"/>
    <w:tmpl w:val="DEDC1E12"/>
    <w:lvl w:ilvl="0" w:tplc="3E9079B6">
      <w:start w:val="1"/>
      <w:numFmt w:val="bullet"/>
      <w:lvlText w:val="*"/>
      <w:lvlJc w:val="left"/>
      <w:pPr>
        <w:tabs>
          <w:tab w:val="num" w:pos="1308"/>
        </w:tabs>
        <w:ind w:left="1308" w:right="1308" w:hanging="360"/>
      </w:pPr>
      <w:rPr>
        <w:rFonts w:ascii="Times New Roman" w:hAnsi="Times New Roman" w:cs="Times New Roman" w:hint="default"/>
        <w:effect w:val="none"/>
      </w:rPr>
    </w:lvl>
    <w:lvl w:ilvl="1" w:tplc="04090003" w:tentative="1">
      <w:start w:val="1"/>
      <w:numFmt w:val="bullet"/>
      <w:lvlText w:val="o"/>
      <w:lvlJc w:val="left"/>
      <w:pPr>
        <w:tabs>
          <w:tab w:val="num" w:pos="1260"/>
        </w:tabs>
        <w:ind w:left="1260" w:right="1260" w:hanging="360"/>
      </w:pPr>
      <w:rPr>
        <w:rFonts w:ascii="Courier New" w:hAnsi="Courier New" w:hint="default"/>
      </w:rPr>
    </w:lvl>
    <w:lvl w:ilvl="2" w:tplc="04090005" w:tentative="1">
      <w:start w:val="1"/>
      <w:numFmt w:val="bullet"/>
      <w:lvlText w:val=""/>
      <w:lvlJc w:val="left"/>
      <w:pPr>
        <w:tabs>
          <w:tab w:val="num" w:pos="1980"/>
        </w:tabs>
        <w:ind w:left="1980" w:right="1980" w:hanging="360"/>
      </w:pPr>
      <w:rPr>
        <w:rFonts w:ascii="Wingdings" w:hAnsi="Wingdings" w:hint="default"/>
      </w:rPr>
    </w:lvl>
    <w:lvl w:ilvl="3" w:tplc="04090001" w:tentative="1">
      <w:start w:val="1"/>
      <w:numFmt w:val="bullet"/>
      <w:lvlText w:val=""/>
      <w:lvlJc w:val="left"/>
      <w:pPr>
        <w:tabs>
          <w:tab w:val="num" w:pos="2700"/>
        </w:tabs>
        <w:ind w:left="2700" w:right="2700" w:hanging="360"/>
      </w:pPr>
      <w:rPr>
        <w:rFonts w:ascii="Symbol" w:hAnsi="Symbol" w:hint="default"/>
      </w:rPr>
    </w:lvl>
    <w:lvl w:ilvl="4" w:tplc="04090003" w:tentative="1">
      <w:start w:val="1"/>
      <w:numFmt w:val="bullet"/>
      <w:lvlText w:val="o"/>
      <w:lvlJc w:val="left"/>
      <w:pPr>
        <w:tabs>
          <w:tab w:val="num" w:pos="3420"/>
        </w:tabs>
        <w:ind w:left="3420" w:right="3420" w:hanging="360"/>
      </w:pPr>
      <w:rPr>
        <w:rFonts w:ascii="Courier New" w:hAnsi="Courier New" w:hint="default"/>
      </w:rPr>
    </w:lvl>
    <w:lvl w:ilvl="5" w:tplc="04090005" w:tentative="1">
      <w:start w:val="1"/>
      <w:numFmt w:val="bullet"/>
      <w:lvlText w:val=""/>
      <w:lvlJc w:val="left"/>
      <w:pPr>
        <w:tabs>
          <w:tab w:val="num" w:pos="4140"/>
        </w:tabs>
        <w:ind w:left="4140" w:right="4140" w:hanging="360"/>
      </w:pPr>
      <w:rPr>
        <w:rFonts w:ascii="Wingdings" w:hAnsi="Wingdings" w:hint="default"/>
      </w:rPr>
    </w:lvl>
    <w:lvl w:ilvl="6" w:tplc="04090001" w:tentative="1">
      <w:start w:val="1"/>
      <w:numFmt w:val="bullet"/>
      <w:lvlText w:val=""/>
      <w:lvlJc w:val="left"/>
      <w:pPr>
        <w:tabs>
          <w:tab w:val="num" w:pos="4860"/>
        </w:tabs>
        <w:ind w:left="4860" w:right="4860" w:hanging="360"/>
      </w:pPr>
      <w:rPr>
        <w:rFonts w:ascii="Symbol" w:hAnsi="Symbol" w:hint="default"/>
      </w:rPr>
    </w:lvl>
    <w:lvl w:ilvl="7" w:tplc="04090003" w:tentative="1">
      <w:start w:val="1"/>
      <w:numFmt w:val="bullet"/>
      <w:lvlText w:val="o"/>
      <w:lvlJc w:val="left"/>
      <w:pPr>
        <w:tabs>
          <w:tab w:val="num" w:pos="5580"/>
        </w:tabs>
        <w:ind w:left="5580" w:right="5580" w:hanging="360"/>
      </w:pPr>
      <w:rPr>
        <w:rFonts w:ascii="Courier New" w:hAnsi="Courier New" w:hint="default"/>
      </w:rPr>
    </w:lvl>
    <w:lvl w:ilvl="8" w:tplc="04090005" w:tentative="1">
      <w:start w:val="1"/>
      <w:numFmt w:val="bullet"/>
      <w:lvlText w:val=""/>
      <w:lvlJc w:val="left"/>
      <w:pPr>
        <w:tabs>
          <w:tab w:val="num" w:pos="6300"/>
        </w:tabs>
        <w:ind w:left="6300" w:right="6300" w:hanging="360"/>
      </w:pPr>
      <w:rPr>
        <w:rFonts w:ascii="Wingdings" w:hAnsi="Wingdings" w:hint="default"/>
      </w:rPr>
    </w:lvl>
  </w:abstractNum>
  <w:abstractNum w:abstractNumId="2" w15:restartNumberingAfterBreak="0">
    <w:nsid w:val="09B46800"/>
    <w:multiLevelType w:val="hybridMultilevel"/>
    <w:tmpl w:val="90E6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62CDA"/>
    <w:multiLevelType w:val="hybridMultilevel"/>
    <w:tmpl w:val="6DC20A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B0300"/>
    <w:multiLevelType w:val="hybridMultilevel"/>
    <w:tmpl w:val="A1A60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E69EC"/>
    <w:multiLevelType w:val="hybridMultilevel"/>
    <w:tmpl w:val="A49A510E"/>
    <w:lvl w:ilvl="0" w:tplc="3E9079B6">
      <w:start w:val="1"/>
      <w:numFmt w:val="bullet"/>
      <w:lvlText w:val="*"/>
      <w:lvlJc w:val="left"/>
      <w:pPr>
        <w:tabs>
          <w:tab w:val="num" w:pos="1488"/>
        </w:tabs>
        <w:ind w:left="1488" w:right="1488" w:hanging="360"/>
      </w:pPr>
      <w:rPr>
        <w:rFonts w:ascii="Times New Roman" w:hAnsi="Times New Roman" w:cs="Times New Roman" w:hint="default"/>
        <w:effect w:val="none"/>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25BC5C14"/>
    <w:multiLevelType w:val="hybridMultilevel"/>
    <w:tmpl w:val="4E1E4B1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E5A5F"/>
    <w:multiLevelType w:val="hybridMultilevel"/>
    <w:tmpl w:val="5F84A902"/>
    <w:lvl w:ilvl="0" w:tplc="1C5680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15E85"/>
    <w:multiLevelType w:val="hybridMultilevel"/>
    <w:tmpl w:val="C262BA0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342817AD"/>
    <w:multiLevelType w:val="hybridMultilevel"/>
    <w:tmpl w:val="DD102D1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E0FD3"/>
    <w:multiLevelType w:val="hybridMultilevel"/>
    <w:tmpl w:val="83E2F162"/>
    <w:lvl w:ilvl="0" w:tplc="E896784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E701C1D"/>
    <w:multiLevelType w:val="hybridMultilevel"/>
    <w:tmpl w:val="6EE85D0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362C5"/>
    <w:multiLevelType w:val="hybridMultilevel"/>
    <w:tmpl w:val="146A976C"/>
    <w:lvl w:ilvl="0" w:tplc="130C046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4A5B3924"/>
    <w:multiLevelType w:val="hybridMultilevel"/>
    <w:tmpl w:val="8D80E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5153AD"/>
    <w:multiLevelType w:val="hybridMultilevel"/>
    <w:tmpl w:val="C214EA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D9874C1"/>
    <w:multiLevelType w:val="hybridMultilevel"/>
    <w:tmpl w:val="D0F4D066"/>
    <w:lvl w:ilvl="0" w:tplc="B374DF9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3C52C3"/>
    <w:multiLevelType w:val="hybridMultilevel"/>
    <w:tmpl w:val="71A65A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A57A3"/>
    <w:multiLevelType w:val="hybridMultilevel"/>
    <w:tmpl w:val="C054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F02E6"/>
    <w:multiLevelType w:val="hybridMultilevel"/>
    <w:tmpl w:val="CEDC579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74368"/>
    <w:multiLevelType w:val="hybridMultilevel"/>
    <w:tmpl w:val="B9F212F0"/>
    <w:lvl w:ilvl="0" w:tplc="0409000F">
      <w:start w:val="1"/>
      <w:numFmt w:val="decimal"/>
      <w:lvlText w:val="%1."/>
      <w:lvlJc w:val="left"/>
      <w:pPr>
        <w:ind w:left="669" w:hanging="360"/>
      </w:p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20" w15:restartNumberingAfterBreak="0">
    <w:nsid w:val="5A44226D"/>
    <w:multiLevelType w:val="hybridMultilevel"/>
    <w:tmpl w:val="E408BF3C"/>
    <w:lvl w:ilvl="0" w:tplc="5312352C">
      <w:start w:val="1"/>
      <w:numFmt w:val="bullet"/>
      <w:lvlText w:val=""/>
      <w:lvlJc w:val="left"/>
      <w:pPr>
        <w:ind w:left="811" w:hanging="360"/>
      </w:pPr>
      <w:rPr>
        <w:rFonts w:ascii="Symbol" w:hAnsi="Symbol" w:cs="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5AA66918"/>
    <w:multiLevelType w:val="hybridMultilevel"/>
    <w:tmpl w:val="0310003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6646B"/>
    <w:multiLevelType w:val="hybridMultilevel"/>
    <w:tmpl w:val="32CE73C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A1AA1"/>
    <w:multiLevelType w:val="hybridMultilevel"/>
    <w:tmpl w:val="83864BC4"/>
    <w:lvl w:ilvl="0" w:tplc="0409000F">
      <w:start w:val="1"/>
      <w:numFmt w:val="decimal"/>
      <w:lvlText w:val="%1."/>
      <w:lvlJc w:val="left"/>
      <w:pPr>
        <w:ind w:left="720" w:hanging="360"/>
      </w:pPr>
    </w:lvl>
    <w:lvl w:ilvl="1" w:tplc="765C0C46">
      <w:start w:val="1"/>
      <w:numFmt w:val="decimal"/>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D7D00"/>
    <w:multiLevelType w:val="hybridMultilevel"/>
    <w:tmpl w:val="C3ECD8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F67899"/>
    <w:multiLevelType w:val="hybridMultilevel"/>
    <w:tmpl w:val="90E6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968CA"/>
    <w:multiLevelType w:val="hybridMultilevel"/>
    <w:tmpl w:val="8FC27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75623"/>
    <w:multiLevelType w:val="hybridMultilevel"/>
    <w:tmpl w:val="9848A79E"/>
    <w:lvl w:ilvl="0" w:tplc="FEF47788">
      <w:start w:val="1"/>
      <w:numFmt w:val="bullet"/>
      <w:lvlText w:val=""/>
      <w:lvlPicBulletId w:val="0"/>
      <w:lvlJc w:val="left"/>
      <w:pPr>
        <w:ind w:left="5490" w:hanging="360"/>
      </w:pPr>
      <w:rPr>
        <w:rFonts w:ascii="Symbol" w:hAnsi="Symbol" w:hint="default"/>
        <w:color w:val="auto"/>
      </w:rPr>
    </w:lvl>
    <w:lvl w:ilvl="1" w:tplc="04090003" w:tentative="1">
      <w:start w:val="1"/>
      <w:numFmt w:val="bullet"/>
      <w:lvlText w:val="o"/>
      <w:lvlJc w:val="left"/>
      <w:pPr>
        <w:ind w:left="3684" w:hanging="360"/>
      </w:pPr>
      <w:rPr>
        <w:rFonts w:ascii="Courier New" w:hAnsi="Courier New" w:cs="Courier New" w:hint="default"/>
      </w:rPr>
    </w:lvl>
    <w:lvl w:ilvl="2" w:tplc="04090005" w:tentative="1">
      <w:start w:val="1"/>
      <w:numFmt w:val="bullet"/>
      <w:lvlText w:val=""/>
      <w:lvlJc w:val="left"/>
      <w:pPr>
        <w:ind w:left="4404" w:hanging="360"/>
      </w:pPr>
      <w:rPr>
        <w:rFonts w:ascii="Wingdings" w:hAnsi="Wingdings" w:hint="default"/>
      </w:rPr>
    </w:lvl>
    <w:lvl w:ilvl="3" w:tplc="04090001" w:tentative="1">
      <w:start w:val="1"/>
      <w:numFmt w:val="bullet"/>
      <w:lvlText w:val=""/>
      <w:lvlJc w:val="left"/>
      <w:pPr>
        <w:ind w:left="5124" w:hanging="360"/>
      </w:pPr>
      <w:rPr>
        <w:rFonts w:ascii="Symbol" w:hAnsi="Symbol" w:hint="default"/>
      </w:rPr>
    </w:lvl>
    <w:lvl w:ilvl="4" w:tplc="04090003" w:tentative="1">
      <w:start w:val="1"/>
      <w:numFmt w:val="bullet"/>
      <w:lvlText w:val="o"/>
      <w:lvlJc w:val="left"/>
      <w:pPr>
        <w:ind w:left="5844" w:hanging="360"/>
      </w:pPr>
      <w:rPr>
        <w:rFonts w:ascii="Courier New" w:hAnsi="Courier New" w:cs="Courier New" w:hint="default"/>
      </w:rPr>
    </w:lvl>
    <w:lvl w:ilvl="5" w:tplc="04090005" w:tentative="1">
      <w:start w:val="1"/>
      <w:numFmt w:val="bullet"/>
      <w:lvlText w:val=""/>
      <w:lvlJc w:val="left"/>
      <w:pPr>
        <w:ind w:left="6564" w:hanging="360"/>
      </w:pPr>
      <w:rPr>
        <w:rFonts w:ascii="Wingdings" w:hAnsi="Wingdings" w:hint="default"/>
      </w:rPr>
    </w:lvl>
    <w:lvl w:ilvl="6" w:tplc="04090001" w:tentative="1">
      <w:start w:val="1"/>
      <w:numFmt w:val="bullet"/>
      <w:lvlText w:val=""/>
      <w:lvlJc w:val="left"/>
      <w:pPr>
        <w:ind w:left="7284" w:hanging="360"/>
      </w:pPr>
      <w:rPr>
        <w:rFonts w:ascii="Symbol" w:hAnsi="Symbol" w:hint="default"/>
      </w:rPr>
    </w:lvl>
    <w:lvl w:ilvl="7" w:tplc="04090003" w:tentative="1">
      <w:start w:val="1"/>
      <w:numFmt w:val="bullet"/>
      <w:lvlText w:val="o"/>
      <w:lvlJc w:val="left"/>
      <w:pPr>
        <w:ind w:left="8004" w:hanging="360"/>
      </w:pPr>
      <w:rPr>
        <w:rFonts w:ascii="Courier New" w:hAnsi="Courier New" w:cs="Courier New" w:hint="default"/>
      </w:rPr>
    </w:lvl>
    <w:lvl w:ilvl="8" w:tplc="04090005" w:tentative="1">
      <w:start w:val="1"/>
      <w:numFmt w:val="bullet"/>
      <w:lvlText w:val=""/>
      <w:lvlJc w:val="left"/>
      <w:pPr>
        <w:ind w:left="8724" w:hanging="360"/>
      </w:pPr>
      <w:rPr>
        <w:rFonts w:ascii="Wingdings" w:hAnsi="Wingdings" w:hint="default"/>
      </w:rPr>
    </w:lvl>
  </w:abstractNum>
  <w:abstractNum w:abstractNumId="28" w15:restartNumberingAfterBreak="0">
    <w:nsid w:val="74D4425E"/>
    <w:multiLevelType w:val="hybridMultilevel"/>
    <w:tmpl w:val="8A3209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740608"/>
    <w:multiLevelType w:val="hybridMultilevel"/>
    <w:tmpl w:val="430A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F22B3"/>
    <w:multiLevelType w:val="hybridMultilevel"/>
    <w:tmpl w:val="B8E820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CC43C70"/>
    <w:multiLevelType w:val="hybridMultilevel"/>
    <w:tmpl w:val="D8A6D14A"/>
    <w:lvl w:ilvl="0" w:tplc="E896784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5"/>
  </w:num>
  <w:num w:numId="3">
    <w:abstractNumId w:val="19"/>
  </w:num>
  <w:num w:numId="4">
    <w:abstractNumId w:val="15"/>
  </w:num>
  <w:num w:numId="5">
    <w:abstractNumId w:val="3"/>
  </w:num>
  <w:num w:numId="6">
    <w:abstractNumId w:val="24"/>
  </w:num>
  <w:num w:numId="7">
    <w:abstractNumId w:val="21"/>
  </w:num>
  <w:num w:numId="8">
    <w:abstractNumId w:val="18"/>
  </w:num>
  <w:num w:numId="9">
    <w:abstractNumId w:val="4"/>
  </w:num>
  <w:num w:numId="10">
    <w:abstractNumId w:val="9"/>
  </w:num>
  <w:num w:numId="11">
    <w:abstractNumId w:val="16"/>
  </w:num>
  <w:num w:numId="12">
    <w:abstractNumId w:val="22"/>
  </w:num>
  <w:num w:numId="13">
    <w:abstractNumId w:val="26"/>
  </w:num>
  <w:num w:numId="14">
    <w:abstractNumId w:val="6"/>
  </w:num>
  <w:num w:numId="15">
    <w:abstractNumId w:val="0"/>
  </w:num>
  <w:num w:numId="16">
    <w:abstractNumId w:val="28"/>
  </w:num>
  <w:num w:numId="17">
    <w:abstractNumId w:val="25"/>
  </w:num>
  <w:num w:numId="18">
    <w:abstractNumId w:val="13"/>
  </w:num>
  <w:num w:numId="19">
    <w:abstractNumId w:val="23"/>
  </w:num>
  <w:num w:numId="20">
    <w:abstractNumId w:val="8"/>
  </w:num>
  <w:num w:numId="21">
    <w:abstractNumId w:val="12"/>
  </w:num>
  <w:num w:numId="22">
    <w:abstractNumId w:val="11"/>
  </w:num>
  <w:num w:numId="23">
    <w:abstractNumId w:val="27"/>
  </w:num>
  <w:num w:numId="24">
    <w:abstractNumId w:val="7"/>
  </w:num>
  <w:num w:numId="25">
    <w:abstractNumId w:val="2"/>
  </w:num>
  <w:num w:numId="26">
    <w:abstractNumId w:val="29"/>
  </w:num>
  <w:num w:numId="27">
    <w:abstractNumId w:val="17"/>
  </w:num>
  <w:num w:numId="28">
    <w:abstractNumId w:val="20"/>
  </w:num>
  <w:num w:numId="29">
    <w:abstractNumId w:val="14"/>
  </w:num>
  <w:num w:numId="30">
    <w:abstractNumId w:val="30"/>
  </w:num>
  <w:num w:numId="31">
    <w:abstractNumId w:val="31"/>
  </w:num>
  <w:num w:numId="3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C2F"/>
    <w:rsid w:val="000004D9"/>
    <w:rsid w:val="00000850"/>
    <w:rsid w:val="00000F55"/>
    <w:rsid w:val="00003154"/>
    <w:rsid w:val="00003BDD"/>
    <w:rsid w:val="0001606F"/>
    <w:rsid w:val="00017047"/>
    <w:rsid w:val="00021596"/>
    <w:rsid w:val="00021EB9"/>
    <w:rsid w:val="000365F5"/>
    <w:rsid w:val="0004167A"/>
    <w:rsid w:val="00057EBC"/>
    <w:rsid w:val="000605C0"/>
    <w:rsid w:val="00066841"/>
    <w:rsid w:val="00082C8B"/>
    <w:rsid w:val="00086D6D"/>
    <w:rsid w:val="00093DE2"/>
    <w:rsid w:val="00097E31"/>
    <w:rsid w:val="000A5E0F"/>
    <w:rsid w:val="000B2CA2"/>
    <w:rsid w:val="000B3A69"/>
    <w:rsid w:val="000B4934"/>
    <w:rsid w:val="000C3C3A"/>
    <w:rsid w:val="000C6786"/>
    <w:rsid w:val="000C6D1E"/>
    <w:rsid w:val="000E09D8"/>
    <w:rsid w:val="000E2FA4"/>
    <w:rsid w:val="000E3BF4"/>
    <w:rsid w:val="000E6EA7"/>
    <w:rsid w:val="000F28D3"/>
    <w:rsid w:val="000F5601"/>
    <w:rsid w:val="000F7312"/>
    <w:rsid w:val="00106215"/>
    <w:rsid w:val="001069A5"/>
    <w:rsid w:val="00114BB2"/>
    <w:rsid w:val="001178E7"/>
    <w:rsid w:val="00125C68"/>
    <w:rsid w:val="00125F08"/>
    <w:rsid w:val="00134488"/>
    <w:rsid w:val="0013782B"/>
    <w:rsid w:val="0014093F"/>
    <w:rsid w:val="00143F77"/>
    <w:rsid w:val="00144333"/>
    <w:rsid w:val="0014499B"/>
    <w:rsid w:val="00144F11"/>
    <w:rsid w:val="001463B7"/>
    <w:rsid w:val="00146483"/>
    <w:rsid w:val="00147062"/>
    <w:rsid w:val="00147A3E"/>
    <w:rsid w:val="001525CD"/>
    <w:rsid w:val="0015555A"/>
    <w:rsid w:val="0017108E"/>
    <w:rsid w:val="0017116D"/>
    <w:rsid w:val="001734F3"/>
    <w:rsid w:val="00175DE5"/>
    <w:rsid w:val="00177332"/>
    <w:rsid w:val="0018052C"/>
    <w:rsid w:val="001806B7"/>
    <w:rsid w:val="001901F8"/>
    <w:rsid w:val="00193A79"/>
    <w:rsid w:val="00194390"/>
    <w:rsid w:val="001A5F2E"/>
    <w:rsid w:val="001A7557"/>
    <w:rsid w:val="001A7EAC"/>
    <w:rsid w:val="001B2AB9"/>
    <w:rsid w:val="001B5BB3"/>
    <w:rsid w:val="001C09B1"/>
    <w:rsid w:val="001C5CAA"/>
    <w:rsid w:val="001D0FF2"/>
    <w:rsid w:val="001D6334"/>
    <w:rsid w:val="001D63DB"/>
    <w:rsid w:val="001E1A07"/>
    <w:rsid w:val="001E5315"/>
    <w:rsid w:val="001E6265"/>
    <w:rsid w:val="001F1784"/>
    <w:rsid w:val="001F45A1"/>
    <w:rsid w:val="001F5686"/>
    <w:rsid w:val="001F6271"/>
    <w:rsid w:val="002053AA"/>
    <w:rsid w:val="00205506"/>
    <w:rsid w:val="00210035"/>
    <w:rsid w:val="0021335D"/>
    <w:rsid w:val="00214552"/>
    <w:rsid w:val="00234252"/>
    <w:rsid w:val="002414A5"/>
    <w:rsid w:val="00247323"/>
    <w:rsid w:val="00251F9D"/>
    <w:rsid w:val="0025766B"/>
    <w:rsid w:val="00265A63"/>
    <w:rsid w:val="00270567"/>
    <w:rsid w:val="002712C8"/>
    <w:rsid w:val="002753CD"/>
    <w:rsid w:val="00282387"/>
    <w:rsid w:val="00284679"/>
    <w:rsid w:val="00293E9B"/>
    <w:rsid w:val="00295C0A"/>
    <w:rsid w:val="002B6DA7"/>
    <w:rsid w:val="002B7488"/>
    <w:rsid w:val="002C0564"/>
    <w:rsid w:val="002C2D3A"/>
    <w:rsid w:val="002C4AA9"/>
    <w:rsid w:val="002C573D"/>
    <w:rsid w:val="002C58B9"/>
    <w:rsid w:val="002D522B"/>
    <w:rsid w:val="002F2227"/>
    <w:rsid w:val="002F2547"/>
    <w:rsid w:val="002F30F6"/>
    <w:rsid w:val="003137A1"/>
    <w:rsid w:val="0031489D"/>
    <w:rsid w:val="00325A9A"/>
    <w:rsid w:val="003353C9"/>
    <w:rsid w:val="00335A40"/>
    <w:rsid w:val="00344EC6"/>
    <w:rsid w:val="003458C3"/>
    <w:rsid w:val="003518E3"/>
    <w:rsid w:val="0035225F"/>
    <w:rsid w:val="003531F6"/>
    <w:rsid w:val="003568D3"/>
    <w:rsid w:val="00357148"/>
    <w:rsid w:val="00360E98"/>
    <w:rsid w:val="00361E21"/>
    <w:rsid w:val="00362567"/>
    <w:rsid w:val="003651CD"/>
    <w:rsid w:val="003670A2"/>
    <w:rsid w:val="0036758E"/>
    <w:rsid w:val="0037068B"/>
    <w:rsid w:val="00374914"/>
    <w:rsid w:val="00382BF8"/>
    <w:rsid w:val="003A2FE4"/>
    <w:rsid w:val="003A570C"/>
    <w:rsid w:val="003B037A"/>
    <w:rsid w:val="003B3AF4"/>
    <w:rsid w:val="003B4E4C"/>
    <w:rsid w:val="003C38CE"/>
    <w:rsid w:val="003C4028"/>
    <w:rsid w:val="003C5992"/>
    <w:rsid w:val="003C7B74"/>
    <w:rsid w:val="003D01A9"/>
    <w:rsid w:val="003D1AEF"/>
    <w:rsid w:val="003D253C"/>
    <w:rsid w:val="003D525E"/>
    <w:rsid w:val="003D712B"/>
    <w:rsid w:val="003E0EB9"/>
    <w:rsid w:val="003F03BE"/>
    <w:rsid w:val="003F258F"/>
    <w:rsid w:val="00401780"/>
    <w:rsid w:val="00406ACA"/>
    <w:rsid w:val="00410A4B"/>
    <w:rsid w:val="00416448"/>
    <w:rsid w:val="00416A59"/>
    <w:rsid w:val="00421245"/>
    <w:rsid w:val="00425D20"/>
    <w:rsid w:val="00430FF9"/>
    <w:rsid w:val="00431C1D"/>
    <w:rsid w:val="00436E9E"/>
    <w:rsid w:val="00445E26"/>
    <w:rsid w:val="0044755A"/>
    <w:rsid w:val="00451BDD"/>
    <w:rsid w:val="004644AB"/>
    <w:rsid w:val="00465F08"/>
    <w:rsid w:val="004669FC"/>
    <w:rsid w:val="0047110D"/>
    <w:rsid w:val="00474E25"/>
    <w:rsid w:val="00476F1E"/>
    <w:rsid w:val="0048004E"/>
    <w:rsid w:val="00481BED"/>
    <w:rsid w:val="00483762"/>
    <w:rsid w:val="00484D51"/>
    <w:rsid w:val="00490AAC"/>
    <w:rsid w:val="00493D55"/>
    <w:rsid w:val="004A7A01"/>
    <w:rsid w:val="004B37AF"/>
    <w:rsid w:val="004C2940"/>
    <w:rsid w:val="004C3CF1"/>
    <w:rsid w:val="004C66D2"/>
    <w:rsid w:val="004C67D8"/>
    <w:rsid w:val="004D4DA9"/>
    <w:rsid w:val="004D70B0"/>
    <w:rsid w:val="004E0B66"/>
    <w:rsid w:val="004E288B"/>
    <w:rsid w:val="004F0127"/>
    <w:rsid w:val="004F721C"/>
    <w:rsid w:val="004F7BAE"/>
    <w:rsid w:val="00500D6E"/>
    <w:rsid w:val="005044E2"/>
    <w:rsid w:val="005049F9"/>
    <w:rsid w:val="005072AC"/>
    <w:rsid w:val="0051087C"/>
    <w:rsid w:val="00510B40"/>
    <w:rsid w:val="00514C52"/>
    <w:rsid w:val="00515657"/>
    <w:rsid w:val="00516B8C"/>
    <w:rsid w:val="005234E6"/>
    <w:rsid w:val="0053190F"/>
    <w:rsid w:val="0053758F"/>
    <w:rsid w:val="0054140A"/>
    <w:rsid w:val="00544CD4"/>
    <w:rsid w:val="00547ADF"/>
    <w:rsid w:val="00550913"/>
    <w:rsid w:val="00550FD0"/>
    <w:rsid w:val="005530B2"/>
    <w:rsid w:val="005558B5"/>
    <w:rsid w:val="00557733"/>
    <w:rsid w:val="00560408"/>
    <w:rsid w:val="00562493"/>
    <w:rsid w:val="00564629"/>
    <w:rsid w:val="00567B0A"/>
    <w:rsid w:val="005731AD"/>
    <w:rsid w:val="00574D35"/>
    <w:rsid w:val="005802F4"/>
    <w:rsid w:val="00580767"/>
    <w:rsid w:val="005810F8"/>
    <w:rsid w:val="00582FE4"/>
    <w:rsid w:val="005831EA"/>
    <w:rsid w:val="005851F2"/>
    <w:rsid w:val="005905E9"/>
    <w:rsid w:val="00591449"/>
    <w:rsid w:val="00592BC1"/>
    <w:rsid w:val="00593E8E"/>
    <w:rsid w:val="00597477"/>
    <w:rsid w:val="005A7715"/>
    <w:rsid w:val="005B1516"/>
    <w:rsid w:val="005B2627"/>
    <w:rsid w:val="005B376B"/>
    <w:rsid w:val="005B67B2"/>
    <w:rsid w:val="005C4438"/>
    <w:rsid w:val="005D0019"/>
    <w:rsid w:val="005D26E3"/>
    <w:rsid w:val="005D335A"/>
    <w:rsid w:val="005D4F08"/>
    <w:rsid w:val="005D74AC"/>
    <w:rsid w:val="005E3025"/>
    <w:rsid w:val="005E6409"/>
    <w:rsid w:val="005E6AA7"/>
    <w:rsid w:val="005F44AA"/>
    <w:rsid w:val="005F510E"/>
    <w:rsid w:val="005F6AFE"/>
    <w:rsid w:val="005F7489"/>
    <w:rsid w:val="00605520"/>
    <w:rsid w:val="0060576A"/>
    <w:rsid w:val="00611A21"/>
    <w:rsid w:val="00614EFF"/>
    <w:rsid w:val="00615934"/>
    <w:rsid w:val="00617C8F"/>
    <w:rsid w:val="00620455"/>
    <w:rsid w:val="006204EF"/>
    <w:rsid w:val="00627F42"/>
    <w:rsid w:val="00631D10"/>
    <w:rsid w:val="00632D34"/>
    <w:rsid w:val="006366B0"/>
    <w:rsid w:val="00642A0D"/>
    <w:rsid w:val="006444A7"/>
    <w:rsid w:val="00655058"/>
    <w:rsid w:val="00657316"/>
    <w:rsid w:val="00665378"/>
    <w:rsid w:val="00670E36"/>
    <w:rsid w:val="00680154"/>
    <w:rsid w:val="00685337"/>
    <w:rsid w:val="0068770E"/>
    <w:rsid w:val="00694D7E"/>
    <w:rsid w:val="00695429"/>
    <w:rsid w:val="006B0B9A"/>
    <w:rsid w:val="006B0E2D"/>
    <w:rsid w:val="006B2DA2"/>
    <w:rsid w:val="006B457F"/>
    <w:rsid w:val="006C1FE0"/>
    <w:rsid w:val="006C207C"/>
    <w:rsid w:val="006C45E3"/>
    <w:rsid w:val="006C7491"/>
    <w:rsid w:val="006D4880"/>
    <w:rsid w:val="006D5E71"/>
    <w:rsid w:val="006E268B"/>
    <w:rsid w:val="006F2B98"/>
    <w:rsid w:val="006F30D7"/>
    <w:rsid w:val="006F3ACB"/>
    <w:rsid w:val="006F3E0E"/>
    <w:rsid w:val="006F4252"/>
    <w:rsid w:val="0070166A"/>
    <w:rsid w:val="007030B1"/>
    <w:rsid w:val="00703B79"/>
    <w:rsid w:val="00705EFE"/>
    <w:rsid w:val="00707056"/>
    <w:rsid w:val="00721378"/>
    <w:rsid w:val="00725E5E"/>
    <w:rsid w:val="00727D13"/>
    <w:rsid w:val="00730936"/>
    <w:rsid w:val="00733716"/>
    <w:rsid w:val="00733D8D"/>
    <w:rsid w:val="0074165C"/>
    <w:rsid w:val="00745939"/>
    <w:rsid w:val="00750370"/>
    <w:rsid w:val="00750556"/>
    <w:rsid w:val="00761799"/>
    <w:rsid w:val="00765CCC"/>
    <w:rsid w:val="00770310"/>
    <w:rsid w:val="00774692"/>
    <w:rsid w:val="007770D2"/>
    <w:rsid w:val="00784C39"/>
    <w:rsid w:val="00786BB1"/>
    <w:rsid w:val="007938E8"/>
    <w:rsid w:val="007A31E8"/>
    <w:rsid w:val="007A63CA"/>
    <w:rsid w:val="007A7320"/>
    <w:rsid w:val="007A766F"/>
    <w:rsid w:val="007A7F02"/>
    <w:rsid w:val="007B1320"/>
    <w:rsid w:val="007B3DC2"/>
    <w:rsid w:val="007B479C"/>
    <w:rsid w:val="007C0770"/>
    <w:rsid w:val="007C0F58"/>
    <w:rsid w:val="007C6A55"/>
    <w:rsid w:val="007D3DFA"/>
    <w:rsid w:val="007D5BC5"/>
    <w:rsid w:val="007D60C7"/>
    <w:rsid w:val="007D626E"/>
    <w:rsid w:val="007E3E3D"/>
    <w:rsid w:val="007F1F4E"/>
    <w:rsid w:val="007F3760"/>
    <w:rsid w:val="008041BA"/>
    <w:rsid w:val="00805259"/>
    <w:rsid w:val="00810A6F"/>
    <w:rsid w:val="00812828"/>
    <w:rsid w:val="0081370B"/>
    <w:rsid w:val="0081525E"/>
    <w:rsid w:val="00817A2A"/>
    <w:rsid w:val="008216CD"/>
    <w:rsid w:val="00825042"/>
    <w:rsid w:val="00825B76"/>
    <w:rsid w:val="0082756D"/>
    <w:rsid w:val="00827C5B"/>
    <w:rsid w:val="00834A53"/>
    <w:rsid w:val="008361FF"/>
    <w:rsid w:val="0084117D"/>
    <w:rsid w:val="00842AFD"/>
    <w:rsid w:val="00845D42"/>
    <w:rsid w:val="00847B48"/>
    <w:rsid w:val="00850A5E"/>
    <w:rsid w:val="00855B57"/>
    <w:rsid w:val="00875E8E"/>
    <w:rsid w:val="008832E1"/>
    <w:rsid w:val="00884B7F"/>
    <w:rsid w:val="008876D5"/>
    <w:rsid w:val="0089250D"/>
    <w:rsid w:val="00892D78"/>
    <w:rsid w:val="00896480"/>
    <w:rsid w:val="008A627A"/>
    <w:rsid w:val="008B4EC6"/>
    <w:rsid w:val="008B6644"/>
    <w:rsid w:val="008B740E"/>
    <w:rsid w:val="008B77CA"/>
    <w:rsid w:val="008C04E2"/>
    <w:rsid w:val="008C2875"/>
    <w:rsid w:val="008D2D22"/>
    <w:rsid w:val="008E3553"/>
    <w:rsid w:val="008E65B8"/>
    <w:rsid w:val="009036DD"/>
    <w:rsid w:val="0091422A"/>
    <w:rsid w:val="00917389"/>
    <w:rsid w:val="00917AAD"/>
    <w:rsid w:val="00923611"/>
    <w:rsid w:val="00924468"/>
    <w:rsid w:val="009318C0"/>
    <w:rsid w:val="00944B8D"/>
    <w:rsid w:val="009479C8"/>
    <w:rsid w:val="009545A1"/>
    <w:rsid w:val="00954839"/>
    <w:rsid w:val="00955B26"/>
    <w:rsid w:val="00964812"/>
    <w:rsid w:val="00966260"/>
    <w:rsid w:val="00967003"/>
    <w:rsid w:val="00967B3A"/>
    <w:rsid w:val="009713E9"/>
    <w:rsid w:val="00971B30"/>
    <w:rsid w:val="00974399"/>
    <w:rsid w:val="009871A3"/>
    <w:rsid w:val="009922DF"/>
    <w:rsid w:val="00994D2A"/>
    <w:rsid w:val="00994EB7"/>
    <w:rsid w:val="00996E93"/>
    <w:rsid w:val="00997080"/>
    <w:rsid w:val="009B4BC4"/>
    <w:rsid w:val="009C38BF"/>
    <w:rsid w:val="009C395A"/>
    <w:rsid w:val="009C3A83"/>
    <w:rsid w:val="009C588F"/>
    <w:rsid w:val="009C6856"/>
    <w:rsid w:val="009D4D41"/>
    <w:rsid w:val="009D6F17"/>
    <w:rsid w:val="009F3CA8"/>
    <w:rsid w:val="009F5492"/>
    <w:rsid w:val="009F66A9"/>
    <w:rsid w:val="00A028A9"/>
    <w:rsid w:val="00A03193"/>
    <w:rsid w:val="00A03A60"/>
    <w:rsid w:val="00A144DB"/>
    <w:rsid w:val="00A20195"/>
    <w:rsid w:val="00A22089"/>
    <w:rsid w:val="00A27EC1"/>
    <w:rsid w:val="00A32124"/>
    <w:rsid w:val="00A33A44"/>
    <w:rsid w:val="00A365D2"/>
    <w:rsid w:val="00A42FA0"/>
    <w:rsid w:val="00A52B8B"/>
    <w:rsid w:val="00A551AC"/>
    <w:rsid w:val="00A60142"/>
    <w:rsid w:val="00A703AA"/>
    <w:rsid w:val="00A71462"/>
    <w:rsid w:val="00A72B39"/>
    <w:rsid w:val="00A75661"/>
    <w:rsid w:val="00A801A4"/>
    <w:rsid w:val="00A831D6"/>
    <w:rsid w:val="00A8393D"/>
    <w:rsid w:val="00A86323"/>
    <w:rsid w:val="00A906DE"/>
    <w:rsid w:val="00A920D3"/>
    <w:rsid w:val="00A922B0"/>
    <w:rsid w:val="00A9284D"/>
    <w:rsid w:val="00A95906"/>
    <w:rsid w:val="00AA03E6"/>
    <w:rsid w:val="00AA0421"/>
    <w:rsid w:val="00AA62D9"/>
    <w:rsid w:val="00AA6579"/>
    <w:rsid w:val="00AA7FEB"/>
    <w:rsid w:val="00AB06A2"/>
    <w:rsid w:val="00AB0BE3"/>
    <w:rsid w:val="00AB10FC"/>
    <w:rsid w:val="00AB367E"/>
    <w:rsid w:val="00AB3C8B"/>
    <w:rsid w:val="00AB6DA5"/>
    <w:rsid w:val="00AC426B"/>
    <w:rsid w:val="00AD0D04"/>
    <w:rsid w:val="00AD2075"/>
    <w:rsid w:val="00AD2077"/>
    <w:rsid w:val="00AD46F0"/>
    <w:rsid w:val="00AD7079"/>
    <w:rsid w:val="00AE02C9"/>
    <w:rsid w:val="00AE170F"/>
    <w:rsid w:val="00AE3354"/>
    <w:rsid w:val="00AE385C"/>
    <w:rsid w:val="00AE3DD1"/>
    <w:rsid w:val="00AE4FA0"/>
    <w:rsid w:val="00AF0CA3"/>
    <w:rsid w:val="00AF2DDD"/>
    <w:rsid w:val="00AF423A"/>
    <w:rsid w:val="00B034F0"/>
    <w:rsid w:val="00B05194"/>
    <w:rsid w:val="00B0665C"/>
    <w:rsid w:val="00B10FB3"/>
    <w:rsid w:val="00B118C7"/>
    <w:rsid w:val="00B150F0"/>
    <w:rsid w:val="00B17C4F"/>
    <w:rsid w:val="00B2077E"/>
    <w:rsid w:val="00B21ACF"/>
    <w:rsid w:val="00B22444"/>
    <w:rsid w:val="00B30BA9"/>
    <w:rsid w:val="00B31C2F"/>
    <w:rsid w:val="00B37B44"/>
    <w:rsid w:val="00B5263A"/>
    <w:rsid w:val="00B534B3"/>
    <w:rsid w:val="00B54E89"/>
    <w:rsid w:val="00B57154"/>
    <w:rsid w:val="00B64F58"/>
    <w:rsid w:val="00B70222"/>
    <w:rsid w:val="00B7023E"/>
    <w:rsid w:val="00B76942"/>
    <w:rsid w:val="00B7764C"/>
    <w:rsid w:val="00B82F3E"/>
    <w:rsid w:val="00B83927"/>
    <w:rsid w:val="00B846AA"/>
    <w:rsid w:val="00B84A6B"/>
    <w:rsid w:val="00B85AB9"/>
    <w:rsid w:val="00B872B6"/>
    <w:rsid w:val="00B90179"/>
    <w:rsid w:val="00B90FE6"/>
    <w:rsid w:val="00B92E1F"/>
    <w:rsid w:val="00B93583"/>
    <w:rsid w:val="00B96A80"/>
    <w:rsid w:val="00B96C15"/>
    <w:rsid w:val="00BA14D0"/>
    <w:rsid w:val="00BA6F6D"/>
    <w:rsid w:val="00BB0A17"/>
    <w:rsid w:val="00BB1DCA"/>
    <w:rsid w:val="00BB5C92"/>
    <w:rsid w:val="00BC6747"/>
    <w:rsid w:val="00BC77B8"/>
    <w:rsid w:val="00BC7E9A"/>
    <w:rsid w:val="00BD0921"/>
    <w:rsid w:val="00BD1A7A"/>
    <w:rsid w:val="00BD5D23"/>
    <w:rsid w:val="00BD77A9"/>
    <w:rsid w:val="00BE0C85"/>
    <w:rsid w:val="00BE3303"/>
    <w:rsid w:val="00BE61CA"/>
    <w:rsid w:val="00BF0E2D"/>
    <w:rsid w:val="00BF3CCE"/>
    <w:rsid w:val="00BF4684"/>
    <w:rsid w:val="00BF7CCA"/>
    <w:rsid w:val="00C00511"/>
    <w:rsid w:val="00C06BC2"/>
    <w:rsid w:val="00C07BEC"/>
    <w:rsid w:val="00C10963"/>
    <w:rsid w:val="00C119E8"/>
    <w:rsid w:val="00C15EEA"/>
    <w:rsid w:val="00C164E8"/>
    <w:rsid w:val="00C20484"/>
    <w:rsid w:val="00C213EE"/>
    <w:rsid w:val="00C22BAA"/>
    <w:rsid w:val="00C233C4"/>
    <w:rsid w:val="00C35319"/>
    <w:rsid w:val="00C41F4F"/>
    <w:rsid w:val="00C435C1"/>
    <w:rsid w:val="00C443AD"/>
    <w:rsid w:val="00C47155"/>
    <w:rsid w:val="00C56059"/>
    <w:rsid w:val="00C57175"/>
    <w:rsid w:val="00C57C01"/>
    <w:rsid w:val="00C715BC"/>
    <w:rsid w:val="00C731C4"/>
    <w:rsid w:val="00C73CD0"/>
    <w:rsid w:val="00C826FE"/>
    <w:rsid w:val="00C912C5"/>
    <w:rsid w:val="00C92D2B"/>
    <w:rsid w:val="00C932C0"/>
    <w:rsid w:val="00C945F1"/>
    <w:rsid w:val="00CA184D"/>
    <w:rsid w:val="00CA5390"/>
    <w:rsid w:val="00CA55F0"/>
    <w:rsid w:val="00CA5B1C"/>
    <w:rsid w:val="00CA67A1"/>
    <w:rsid w:val="00CD213D"/>
    <w:rsid w:val="00CD344C"/>
    <w:rsid w:val="00CE3313"/>
    <w:rsid w:val="00CE39D4"/>
    <w:rsid w:val="00CF1E3E"/>
    <w:rsid w:val="00CF2611"/>
    <w:rsid w:val="00D016C9"/>
    <w:rsid w:val="00D027F0"/>
    <w:rsid w:val="00D05F3F"/>
    <w:rsid w:val="00D077B8"/>
    <w:rsid w:val="00D07DAD"/>
    <w:rsid w:val="00D126EC"/>
    <w:rsid w:val="00D160F1"/>
    <w:rsid w:val="00D17692"/>
    <w:rsid w:val="00D203EE"/>
    <w:rsid w:val="00D20FDE"/>
    <w:rsid w:val="00D30020"/>
    <w:rsid w:val="00D341D2"/>
    <w:rsid w:val="00D401FC"/>
    <w:rsid w:val="00D407EC"/>
    <w:rsid w:val="00D41966"/>
    <w:rsid w:val="00D42F7D"/>
    <w:rsid w:val="00D43152"/>
    <w:rsid w:val="00D514F7"/>
    <w:rsid w:val="00D5464C"/>
    <w:rsid w:val="00D6606C"/>
    <w:rsid w:val="00D715BD"/>
    <w:rsid w:val="00D7437A"/>
    <w:rsid w:val="00D76138"/>
    <w:rsid w:val="00D80BE3"/>
    <w:rsid w:val="00D83682"/>
    <w:rsid w:val="00D94D44"/>
    <w:rsid w:val="00D94F25"/>
    <w:rsid w:val="00DB2C3C"/>
    <w:rsid w:val="00DB5632"/>
    <w:rsid w:val="00DB7083"/>
    <w:rsid w:val="00DC0B45"/>
    <w:rsid w:val="00DC12F3"/>
    <w:rsid w:val="00DC17DC"/>
    <w:rsid w:val="00DC3B68"/>
    <w:rsid w:val="00DD0B29"/>
    <w:rsid w:val="00DD4EBD"/>
    <w:rsid w:val="00DD5277"/>
    <w:rsid w:val="00DD6081"/>
    <w:rsid w:val="00DE032E"/>
    <w:rsid w:val="00DE5BA3"/>
    <w:rsid w:val="00DE7134"/>
    <w:rsid w:val="00DF2ACA"/>
    <w:rsid w:val="00DF6D5C"/>
    <w:rsid w:val="00DF7854"/>
    <w:rsid w:val="00E00C98"/>
    <w:rsid w:val="00E05163"/>
    <w:rsid w:val="00E07602"/>
    <w:rsid w:val="00E101E9"/>
    <w:rsid w:val="00E1241E"/>
    <w:rsid w:val="00E21591"/>
    <w:rsid w:val="00E2726D"/>
    <w:rsid w:val="00E300D3"/>
    <w:rsid w:val="00E31267"/>
    <w:rsid w:val="00E312B7"/>
    <w:rsid w:val="00E3470D"/>
    <w:rsid w:val="00E36FBF"/>
    <w:rsid w:val="00E44CA7"/>
    <w:rsid w:val="00E46AAE"/>
    <w:rsid w:val="00E47931"/>
    <w:rsid w:val="00E52F09"/>
    <w:rsid w:val="00E52F64"/>
    <w:rsid w:val="00E6180E"/>
    <w:rsid w:val="00E67AC0"/>
    <w:rsid w:val="00E707EB"/>
    <w:rsid w:val="00E7239F"/>
    <w:rsid w:val="00E80040"/>
    <w:rsid w:val="00E82518"/>
    <w:rsid w:val="00E91A32"/>
    <w:rsid w:val="00E94084"/>
    <w:rsid w:val="00E948AA"/>
    <w:rsid w:val="00E96459"/>
    <w:rsid w:val="00E979A6"/>
    <w:rsid w:val="00EA6CB0"/>
    <w:rsid w:val="00EB29EB"/>
    <w:rsid w:val="00EC0EF2"/>
    <w:rsid w:val="00EC13A9"/>
    <w:rsid w:val="00EC596D"/>
    <w:rsid w:val="00ED2F27"/>
    <w:rsid w:val="00EE09DF"/>
    <w:rsid w:val="00EE3201"/>
    <w:rsid w:val="00EE7506"/>
    <w:rsid w:val="00EF099E"/>
    <w:rsid w:val="00EF1B7A"/>
    <w:rsid w:val="00EF2D3F"/>
    <w:rsid w:val="00F03F82"/>
    <w:rsid w:val="00F055EA"/>
    <w:rsid w:val="00F157DE"/>
    <w:rsid w:val="00F213B9"/>
    <w:rsid w:val="00F27A3E"/>
    <w:rsid w:val="00F3049B"/>
    <w:rsid w:val="00F30E94"/>
    <w:rsid w:val="00F32F87"/>
    <w:rsid w:val="00F40D6C"/>
    <w:rsid w:val="00F42F6C"/>
    <w:rsid w:val="00F439FF"/>
    <w:rsid w:val="00F443D1"/>
    <w:rsid w:val="00F444B0"/>
    <w:rsid w:val="00F47CE0"/>
    <w:rsid w:val="00F51249"/>
    <w:rsid w:val="00F55B56"/>
    <w:rsid w:val="00F57035"/>
    <w:rsid w:val="00F61C0E"/>
    <w:rsid w:val="00F66250"/>
    <w:rsid w:val="00F669C3"/>
    <w:rsid w:val="00F67B03"/>
    <w:rsid w:val="00F71E36"/>
    <w:rsid w:val="00F80CA7"/>
    <w:rsid w:val="00F82075"/>
    <w:rsid w:val="00F82A8D"/>
    <w:rsid w:val="00F9131F"/>
    <w:rsid w:val="00F93F9B"/>
    <w:rsid w:val="00F972FB"/>
    <w:rsid w:val="00F977C8"/>
    <w:rsid w:val="00FA5DB9"/>
    <w:rsid w:val="00FA667B"/>
    <w:rsid w:val="00FA6E43"/>
    <w:rsid w:val="00FB73F1"/>
    <w:rsid w:val="00FC279B"/>
    <w:rsid w:val="00FC4A47"/>
    <w:rsid w:val="00FF08B2"/>
    <w:rsid w:val="00FF25C2"/>
    <w:rsid w:val="00FF7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991B4"/>
  <w15:docId w15:val="{CB42247E-6F92-47BE-936F-24D55CE9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38E8"/>
    <w:pPr>
      <w:bidi/>
    </w:pPr>
    <w:rPr>
      <w:rFonts w:eastAsia="Times New Roman" w:cs="Traditional Arabic"/>
      <w:noProof/>
    </w:rPr>
  </w:style>
  <w:style w:type="paragraph" w:styleId="Heading2">
    <w:name w:val="heading 2"/>
    <w:basedOn w:val="Normal"/>
    <w:next w:val="Normal"/>
    <w:link w:val="Heading2Char"/>
    <w:qFormat/>
    <w:rsid w:val="003B3A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801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801A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A801A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31C2F"/>
    <w:pPr>
      <w:keepNext/>
      <w:keepLines/>
      <w:spacing w:before="200"/>
      <w:outlineLvl w:val="6"/>
    </w:pPr>
    <w:rPr>
      <w:rFonts w:ascii="Cambria" w:eastAsia="MS Mincho" w:hAnsi="Cambria" w:cs="Times New Roman"/>
      <w:i/>
      <w:iCs/>
      <w:color w:val="404040"/>
    </w:rPr>
  </w:style>
  <w:style w:type="paragraph" w:styleId="Heading8">
    <w:name w:val="heading 8"/>
    <w:basedOn w:val="Normal"/>
    <w:next w:val="Normal"/>
    <w:link w:val="Heading8Char"/>
    <w:qFormat/>
    <w:rsid w:val="00B31C2F"/>
    <w:pPr>
      <w:keepNext/>
      <w:keepLines/>
      <w:spacing w:before="200"/>
      <w:outlineLvl w:val="7"/>
    </w:pPr>
    <w:rPr>
      <w:rFonts w:ascii="Cambria" w:eastAsia="MS Mincho" w:hAnsi="Cambria" w:cs="Times New Roman"/>
      <w:color w:val="404040"/>
    </w:rPr>
  </w:style>
  <w:style w:type="paragraph" w:styleId="Heading9">
    <w:name w:val="heading 9"/>
    <w:basedOn w:val="Normal"/>
    <w:next w:val="Normal"/>
    <w:link w:val="Heading9Char"/>
    <w:unhideWhenUsed/>
    <w:qFormat/>
    <w:rsid w:val="00A801A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1C2F"/>
    <w:rPr>
      <w:rFonts w:eastAsia="MS Mincho" w:cs="Andalus"/>
      <w:szCs w:val="32"/>
    </w:rPr>
  </w:style>
  <w:style w:type="character" w:customStyle="1" w:styleId="BodyTextChar">
    <w:name w:val="Body Text Char"/>
    <w:link w:val="BodyText"/>
    <w:rsid w:val="00B31C2F"/>
    <w:rPr>
      <w:rFonts w:cs="Andalus"/>
      <w:noProof/>
      <w:szCs w:val="32"/>
      <w:lang w:val="en-US" w:eastAsia="en-US" w:bidi="ar-SA"/>
    </w:rPr>
  </w:style>
  <w:style w:type="character" w:customStyle="1" w:styleId="Heading7Char">
    <w:name w:val="Heading 7 Char"/>
    <w:link w:val="Heading7"/>
    <w:semiHidden/>
    <w:rsid w:val="00B31C2F"/>
    <w:rPr>
      <w:rFonts w:ascii="Cambria" w:hAnsi="Cambria"/>
      <w:i/>
      <w:iCs/>
      <w:noProof/>
      <w:color w:val="404040"/>
      <w:lang w:val="en-US" w:eastAsia="en-US" w:bidi="ar-SA"/>
    </w:rPr>
  </w:style>
  <w:style w:type="character" w:customStyle="1" w:styleId="Heading8Char">
    <w:name w:val="Heading 8 Char"/>
    <w:link w:val="Heading8"/>
    <w:semiHidden/>
    <w:rsid w:val="00B31C2F"/>
    <w:rPr>
      <w:rFonts w:ascii="Cambria" w:hAnsi="Cambria"/>
      <w:noProof/>
      <w:color w:val="404040"/>
      <w:lang w:val="en-US" w:eastAsia="en-US" w:bidi="ar-SA"/>
    </w:rPr>
  </w:style>
  <w:style w:type="table" w:styleId="TableGrid">
    <w:name w:val="Table Grid"/>
    <w:basedOn w:val="TableNormal"/>
    <w:rsid w:val="00632D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32F87"/>
    <w:pPr>
      <w:tabs>
        <w:tab w:val="center" w:pos="4680"/>
        <w:tab w:val="right" w:pos="9360"/>
      </w:tabs>
    </w:pPr>
    <w:rPr>
      <w:rFonts w:cs="Times New Roman"/>
    </w:rPr>
  </w:style>
  <w:style w:type="character" w:customStyle="1" w:styleId="HeaderChar">
    <w:name w:val="Header Char"/>
    <w:link w:val="Header"/>
    <w:uiPriority w:val="99"/>
    <w:rsid w:val="00F32F87"/>
    <w:rPr>
      <w:rFonts w:eastAsia="Times New Roman" w:cs="Traditional Arabic"/>
      <w:noProof/>
    </w:rPr>
  </w:style>
  <w:style w:type="paragraph" w:styleId="Footer">
    <w:name w:val="footer"/>
    <w:basedOn w:val="Normal"/>
    <w:link w:val="FooterChar"/>
    <w:uiPriority w:val="99"/>
    <w:rsid w:val="00F32F87"/>
    <w:pPr>
      <w:tabs>
        <w:tab w:val="center" w:pos="4680"/>
        <w:tab w:val="right" w:pos="9360"/>
      </w:tabs>
    </w:pPr>
    <w:rPr>
      <w:rFonts w:cs="Times New Roman"/>
    </w:rPr>
  </w:style>
  <w:style w:type="character" w:customStyle="1" w:styleId="FooterChar">
    <w:name w:val="Footer Char"/>
    <w:link w:val="Footer"/>
    <w:uiPriority w:val="99"/>
    <w:rsid w:val="00F32F87"/>
    <w:rPr>
      <w:rFonts w:eastAsia="Times New Roman" w:cs="Traditional Arabic"/>
      <w:noProof/>
    </w:rPr>
  </w:style>
  <w:style w:type="paragraph" w:styleId="BalloonText">
    <w:name w:val="Balloon Text"/>
    <w:basedOn w:val="Normal"/>
    <w:link w:val="BalloonTextChar"/>
    <w:rsid w:val="00F32F87"/>
    <w:rPr>
      <w:rFonts w:ascii="Tahoma" w:hAnsi="Tahoma" w:cs="Times New Roman"/>
      <w:sz w:val="16"/>
      <w:szCs w:val="16"/>
    </w:rPr>
  </w:style>
  <w:style w:type="character" w:customStyle="1" w:styleId="BalloonTextChar">
    <w:name w:val="Balloon Text Char"/>
    <w:link w:val="BalloonText"/>
    <w:rsid w:val="00F32F87"/>
    <w:rPr>
      <w:rFonts w:ascii="Tahoma" w:eastAsia="Times New Roman" w:hAnsi="Tahoma" w:cs="Tahoma"/>
      <w:noProof/>
      <w:sz w:val="16"/>
      <w:szCs w:val="16"/>
    </w:rPr>
  </w:style>
  <w:style w:type="character" w:customStyle="1" w:styleId="hps">
    <w:name w:val="hps"/>
    <w:basedOn w:val="DefaultParagraphFont"/>
    <w:rsid w:val="006D5E71"/>
  </w:style>
  <w:style w:type="paragraph" w:styleId="BodyText3">
    <w:name w:val="Body Text 3"/>
    <w:basedOn w:val="Normal"/>
    <w:rsid w:val="006F3ACB"/>
    <w:pPr>
      <w:spacing w:after="120"/>
    </w:pPr>
    <w:rPr>
      <w:sz w:val="16"/>
      <w:szCs w:val="16"/>
    </w:rPr>
  </w:style>
  <w:style w:type="paragraph" w:styleId="Title">
    <w:name w:val="Title"/>
    <w:basedOn w:val="Normal"/>
    <w:qFormat/>
    <w:rsid w:val="006F3ACB"/>
    <w:pPr>
      <w:overflowPunct w:val="0"/>
      <w:autoSpaceDE w:val="0"/>
      <w:autoSpaceDN w:val="0"/>
      <w:bidi w:val="0"/>
      <w:adjustRightInd w:val="0"/>
      <w:jc w:val="center"/>
      <w:textAlignment w:val="baseline"/>
    </w:pPr>
    <w:rPr>
      <w:lang w:eastAsia="ar-SA"/>
    </w:rPr>
  </w:style>
  <w:style w:type="character" w:customStyle="1" w:styleId="Heading3Char">
    <w:name w:val="Heading 3 Char"/>
    <w:basedOn w:val="DefaultParagraphFont"/>
    <w:link w:val="Heading3"/>
    <w:semiHidden/>
    <w:rsid w:val="00A801A4"/>
    <w:rPr>
      <w:rFonts w:asciiTheme="majorHAnsi" w:eastAsiaTheme="majorEastAsia" w:hAnsiTheme="majorHAnsi" w:cstheme="majorBidi"/>
      <w:b/>
      <w:bCs/>
      <w:noProof/>
      <w:color w:val="4F81BD" w:themeColor="accent1"/>
    </w:rPr>
  </w:style>
  <w:style w:type="character" w:customStyle="1" w:styleId="Heading4Char">
    <w:name w:val="Heading 4 Char"/>
    <w:basedOn w:val="DefaultParagraphFont"/>
    <w:link w:val="Heading4"/>
    <w:semiHidden/>
    <w:rsid w:val="00A801A4"/>
    <w:rPr>
      <w:rFonts w:asciiTheme="majorHAnsi" w:eastAsiaTheme="majorEastAsia" w:hAnsiTheme="majorHAnsi" w:cstheme="majorBidi"/>
      <w:b/>
      <w:bCs/>
      <w:i/>
      <w:iCs/>
      <w:noProof/>
      <w:color w:val="4F81BD" w:themeColor="accent1"/>
    </w:rPr>
  </w:style>
  <w:style w:type="character" w:customStyle="1" w:styleId="Heading6Char">
    <w:name w:val="Heading 6 Char"/>
    <w:basedOn w:val="DefaultParagraphFont"/>
    <w:link w:val="Heading6"/>
    <w:semiHidden/>
    <w:rsid w:val="00A801A4"/>
    <w:rPr>
      <w:rFonts w:asciiTheme="majorHAnsi" w:eastAsiaTheme="majorEastAsia" w:hAnsiTheme="majorHAnsi" w:cstheme="majorBidi"/>
      <w:i/>
      <w:iCs/>
      <w:noProof/>
      <w:color w:val="243F60" w:themeColor="accent1" w:themeShade="7F"/>
    </w:rPr>
  </w:style>
  <w:style w:type="character" w:customStyle="1" w:styleId="Heading9Char">
    <w:name w:val="Heading 9 Char"/>
    <w:basedOn w:val="DefaultParagraphFont"/>
    <w:link w:val="Heading9"/>
    <w:semiHidden/>
    <w:rsid w:val="00A801A4"/>
    <w:rPr>
      <w:rFonts w:asciiTheme="majorHAnsi" w:eastAsiaTheme="majorEastAsia" w:hAnsiTheme="majorHAnsi" w:cstheme="majorBidi"/>
      <w:i/>
      <w:iCs/>
      <w:noProof/>
      <w:color w:val="404040" w:themeColor="text1" w:themeTint="BF"/>
    </w:rPr>
  </w:style>
  <w:style w:type="paragraph" w:styleId="BodyTextIndent2">
    <w:name w:val="Body Text Indent 2"/>
    <w:basedOn w:val="Normal"/>
    <w:link w:val="BodyTextIndent2Char"/>
    <w:rsid w:val="00A801A4"/>
    <w:pPr>
      <w:spacing w:after="120" w:line="480" w:lineRule="auto"/>
      <w:ind w:left="283"/>
    </w:pPr>
  </w:style>
  <w:style w:type="character" w:customStyle="1" w:styleId="BodyTextIndent2Char">
    <w:name w:val="Body Text Indent 2 Char"/>
    <w:basedOn w:val="DefaultParagraphFont"/>
    <w:link w:val="BodyTextIndent2"/>
    <w:rsid w:val="00A801A4"/>
    <w:rPr>
      <w:rFonts w:eastAsia="Times New Roman" w:cs="Traditional Arabic"/>
      <w:noProof/>
    </w:rPr>
  </w:style>
  <w:style w:type="paragraph" w:styleId="BodyTextIndent">
    <w:name w:val="Body Text Indent"/>
    <w:basedOn w:val="Normal"/>
    <w:link w:val="BodyTextIndentChar"/>
    <w:rsid w:val="00A801A4"/>
    <w:pPr>
      <w:spacing w:after="120"/>
      <w:ind w:left="283"/>
    </w:pPr>
  </w:style>
  <w:style w:type="character" w:customStyle="1" w:styleId="BodyTextIndentChar">
    <w:name w:val="Body Text Indent Char"/>
    <w:basedOn w:val="DefaultParagraphFont"/>
    <w:link w:val="BodyTextIndent"/>
    <w:rsid w:val="00A801A4"/>
    <w:rPr>
      <w:rFonts w:eastAsia="Times New Roman" w:cs="Traditional Arabic"/>
      <w:noProof/>
    </w:rPr>
  </w:style>
  <w:style w:type="paragraph" w:styleId="BodyTextIndent3">
    <w:name w:val="Body Text Indent 3"/>
    <w:basedOn w:val="Normal"/>
    <w:link w:val="BodyTextIndent3Char"/>
    <w:rsid w:val="00A801A4"/>
    <w:pPr>
      <w:spacing w:after="120"/>
      <w:ind w:left="283"/>
    </w:pPr>
    <w:rPr>
      <w:sz w:val="16"/>
      <w:szCs w:val="16"/>
    </w:rPr>
  </w:style>
  <w:style w:type="character" w:customStyle="1" w:styleId="BodyTextIndent3Char">
    <w:name w:val="Body Text Indent 3 Char"/>
    <w:basedOn w:val="DefaultParagraphFont"/>
    <w:link w:val="BodyTextIndent3"/>
    <w:rsid w:val="00A801A4"/>
    <w:rPr>
      <w:rFonts w:eastAsia="Times New Roman" w:cs="Traditional Arabic"/>
      <w:noProof/>
      <w:sz w:val="16"/>
      <w:szCs w:val="16"/>
    </w:rPr>
  </w:style>
  <w:style w:type="character" w:styleId="HTMLTypewriter">
    <w:name w:val="HTML Typewriter"/>
    <w:basedOn w:val="DefaultParagraphFont"/>
    <w:rsid w:val="00A801A4"/>
    <w:rPr>
      <w:rFonts w:ascii="Courier New" w:eastAsia="Times New Roman" w:hAnsi="Courier New" w:cs="Courier New" w:hint="default"/>
      <w:sz w:val="20"/>
      <w:szCs w:val="20"/>
    </w:rPr>
  </w:style>
  <w:style w:type="character" w:styleId="Hyperlink">
    <w:name w:val="Hyperlink"/>
    <w:basedOn w:val="DefaultParagraphFont"/>
    <w:rsid w:val="00B10FB3"/>
    <w:rPr>
      <w:color w:val="0000FF" w:themeColor="hyperlink"/>
      <w:u w:val="single"/>
    </w:rPr>
  </w:style>
  <w:style w:type="character" w:customStyle="1" w:styleId="Heading2Char">
    <w:name w:val="Heading 2 Char"/>
    <w:basedOn w:val="DefaultParagraphFont"/>
    <w:link w:val="Heading2"/>
    <w:rsid w:val="003B3AF4"/>
    <w:rPr>
      <w:rFonts w:ascii="Arial" w:eastAsia="Times New Roman" w:hAnsi="Arial" w:cs="Arial"/>
      <w:b/>
      <w:bCs/>
      <w:i/>
      <w:iCs/>
      <w:noProof/>
      <w:sz w:val="28"/>
      <w:szCs w:val="28"/>
    </w:rPr>
  </w:style>
  <w:style w:type="paragraph" w:styleId="ListParagraph">
    <w:name w:val="List Paragraph"/>
    <w:basedOn w:val="Normal"/>
    <w:link w:val="ListParagraphChar"/>
    <w:uiPriority w:val="34"/>
    <w:qFormat/>
    <w:rsid w:val="003D1AEF"/>
    <w:pPr>
      <w:ind w:left="720"/>
      <w:contextualSpacing/>
    </w:pPr>
  </w:style>
  <w:style w:type="paragraph" w:styleId="IntenseQuote">
    <w:name w:val="Intense Quote"/>
    <w:basedOn w:val="Normal"/>
    <w:next w:val="Normal"/>
    <w:link w:val="IntenseQuoteChar"/>
    <w:uiPriority w:val="30"/>
    <w:qFormat/>
    <w:rsid w:val="008052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5259"/>
    <w:rPr>
      <w:rFonts w:eastAsia="Times New Roman" w:cs="Traditional Arabic"/>
      <w:b/>
      <w:bCs/>
      <w:i/>
      <w:iCs/>
      <w:noProof/>
      <w:color w:val="4F81BD" w:themeColor="accent1"/>
    </w:rPr>
  </w:style>
  <w:style w:type="paragraph" w:styleId="Subtitle">
    <w:name w:val="Subtitle"/>
    <w:basedOn w:val="Normal"/>
    <w:next w:val="Normal"/>
    <w:link w:val="SubtitleChar"/>
    <w:qFormat/>
    <w:rsid w:val="007416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4165C"/>
    <w:rPr>
      <w:rFonts w:asciiTheme="majorHAnsi" w:eastAsiaTheme="majorEastAsia" w:hAnsiTheme="majorHAnsi" w:cstheme="majorBidi"/>
      <w:i/>
      <w:iCs/>
      <w:noProof/>
      <w:color w:val="4F81BD" w:themeColor="accent1"/>
      <w:spacing w:val="15"/>
      <w:sz w:val="24"/>
      <w:szCs w:val="24"/>
    </w:rPr>
  </w:style>
  <w:style w:type="paragraph" w:customStyle="1" w:styleId="refere2">
    <w:name w:val="refere 2"/>
    <w:basedOn w:val="BodyText3"/>
    <w:rsid w:val="002F2547"/>
    <w:pPr>
      <w:keepLines/>
      <w:bidi w:val="0"/>
      <w:spacing w:before="120" w:line="360" w:lineRule="auto"/>
      <w:ind w:left="547" w:hanging="547"/>
    </w:pPr>
    <w:rPr>
      <w:rFonts w:cs="Times New Roman"/>
      <w:noProof w:val="0"/>
      <w:sz w:val="24"/>
      <w:szCs w:val="24"/>
      <w:lang w:val="hu-HU" w:eastAsia="zh-CN"/>
    </w:rPr>
  </w:style>
  <w:style w:type="paragraph" w:styleId="CommentText">
    <w:name w:val="annotation text"/>
    <w:basedOn w:val="Normal"/>
    <w:link w:val="CommentTextChar"/>
    <w:uiPriority w:val="99"/>
    <w:unhideWhenUsed/>
    <w:rsid w:val="002F2547"/>
    <w:pPr>
      <w:spacing w:after="200"/>
    </w:pPr>
    <w:rPr>
      <w:rFonts w:ascii="Calibri" w:eastAsia="Calibri" w:hAnsi="Calibri" w:cs="Arial"/>
      <w:noProof w:val="0"/>
    </w:rPr>
  </w:style>
  <w:style w:type="character" w:customStyle="1" w:styleId="CommentTextChar">
    <w:name w:val="Comment Text Char"/>
    <w:basedOn w:val="DefaultParagraphFont"/>
    <w:link w:val="CommentText"/>
    <w:uiPriority w:val="99"/>
    <w:rsid w:val="002F2547"/>
    <w:rPr>
      <w:rFonts w:ascii="Calibri" w:eastAsia="Calibri" w:hAnsi="Calibri" w:cs="Arial"/>
    </w:rPr>
  </w:style>
  <w:style w:type="character" w:styleId="IntenseEmphasis">
    <w:name w:val="Intense Emphasis"/>
    <w:uiPriority w:val="21"/>
    <w:qFormat/>
    <w:rsid w:val="002F2547"/>
    <w:rPr>
      <w:b/>
      <w:bCs/>
      <w:i/>
      <w:iCs/>
      <w:color w:val="4F81BD"/>
    </w:rPr>
  </w:style>
  <w:style w:type="paragraph" w:styleId="Quote">
    <w:name w:val="Quote"/>
    <w:basedOn w:val="Normal"/>
    <w:next w:val="Normal"/>
    <w:link w:val="QuoteChar"/>
    <w:uiPriority w:val="29"/>
    <w:qFormat/>
    <w:rsid w:val="00CD213D"/>
    <w:rPr>
      <w:i/>
      <w:iCs/>
      <w:color w:val="000000" w:themeColor="text1"/>
    </w:rPr>
  </w:style>
  <w:style w:type="character" w:customStyle="1" w:styleId="QuoteChar">
    <w:name w:val="Quote Char"/>
    <w:basedOn w:val="DefaultParagraphFont"/>
    <w:link w:val="Quote"/>
    <w:uiPriority w:val="29"/>
    <w:rsid w:val="00CD213D"/>
    <w:rPr>
      <w:rFonts w:eastAsia="Times New Roman" w:cs="Traditional Arabic"/>
      <w:i/>
      <w:iCs/>
      <w:noProof/>
      <w:color w:val="000000" w:themeColor="text1"/>
    </w:rPr>
  </w:style>
  <w:style w:type="character" w:styleId="SubtleEmphasis">
    <w:name w:val="Subtle Emphasis"/>
    <w:basedOn w:val="DefaultParagraphFont"/>
    <w:uiPriority w:val="19"/>
    <w:qFormat/>
    <w:rsid w:val="00CD213D"/>
    <w:rPr>
      <w:i/>
      <w:iCs/>
      <w:color w:val="808080" w:themeColor="text1" w:themeTint="7F"/>
    </w:rPr>
  </w:style>
  <w:style w:type="character" w:customStyle="1" w:styleId="ListParagraphChar">
    <w:name w:val="List Paragraph Char"/>
    <w:link w:val="ListParagraph"/>
    <w:uiPriority w:val="34"/>
    <w:rsid w:val="00516B8C"/>
    <w:rPr>
      <w:rFonts w:eastAsia="Times New Roman" w:cs="Traditional Arabic"/>
      <w:noProof/>
    </w:rPr>
  </w:style>
  <w:style w:type="character" w:styleId="Emphasis">
    <w:name w:val="Emphasis"/>
    <w:basedOn w:val="DefaultParagraphFont"/>
    <w:uiPriority w:val="20"/>
    <w:qFormat/>
    <w:rsid w:val="008B740E"/>
    <w:rPr>
      <w:i/>
      <w:iCs/>
    </w:rPr>
  </w:style>
  <w:style w:type="paragraph" w:customStyle="1" w:styleId="Default">
    <w:name w:val="Default"/>
    <w:rsid w:val="004E288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3006">
      <w:bodyDiv w:val="1"/>
      <w:marLeft w:val="0"/>
      <w:marRight w:val="0"/>
      <w:marTop w:val="0"/>
      <w:marBottom w:val="0"/>
      <w:divBdr>
        <w:top w:val="none" w:sz="0" w:space="0" w:color="auto"/>
        <w:left w:val="none" w:sz="0" w:space="0" w:color="auto"/>
        <w:bottom w:val="none" w:sz="0" w:space="0" w:color="auto"/>
        <w:right w:val="none" w:sz="0" w:space="0" w:color="auto"/>
      </w:divBdr>
    </w:div>
    <w:div w:id="19565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969E6-967D-4084-91D4-2E4A4F62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20</Pages>
  <Words>4583</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جامـــــعة بنــــها</vt:lpstr>
    </vt:vector>
  </TitlesOfParts>
  <Company>Univ</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جامـــــعة بنــــها</dc:title>
  <dc:creator>Elma</dc:creator>
  <cp:lastModifiedBy>Alrahma</cp:lastModifiedBy>
  <cp:revision>34</cp:revision>
  <cp:lastPrinted>2017-07-30T05:29:00Z</cp:lastPrinted>
  <dcterms:created xsi:type="dcterms:W3CDTF">2017-07-26T10:12:00Z</dcterms:created>
  <dcterms:modified xsi:type="dcterms:W3CDTF">2019-03-17T21:18:00Z</dcterms:modified>
</cp:coreProperties>
</file>